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AF" w:rsidRDefault="00551070" w:rsidP="00E957A2">
      <w:r>
        <w:rPr>
          <w:rFonts w:hint="eastAsia"/>
        </w:rPr>
        <w:t>様式第1号（経営管理権集積計画）</w:t>
      </w:r>
    </w:p>
    <w:p w:rsidR="00551070" w:rsidRDefault="00551070" w:rsidP="00E957A2"/>
    <w:p w:rsidR="00551070" w:rsidRPr="009D06C9" w:rsidRDefault="00551070" w:rsidP="00551070">
      <w:pPr>
        <w:jc w:val="center"/>
        <w:rPr>
          <w:b/>
          <w:kern w:val="0"/>
          <w:sz w:val="28"/>
          <w:szCs w:val="28"/>
        </w:rPr>
      </w:pPr>
      <w:bookmarkStart w:id="0" w:name="_GoBack"/>
      <w:bookmarkEnd w:id="0"/>
      <w:r w:rsidRPr="009D06C9">
        <w:rPr>
          <w:rFonts w:hint="eastAsia"/>
          <w:b/>
          <w:spacing w:val="39"/>
          <w:kern w:val="0"/>
          <w:sz w:val="28"/>
          <w:szCs w:val="28"/>
          <w:fitText w:val="3154" w:id="-1991026176"/>
        </w:rPr>
        <w:t>経営管理権集積計</w:t>
      </w:r>
      <w:r w:rsidRPr="009D06C9">
        <w:rPr>
          <w:rFonts w:hint="eastAsia"/>
          <w:b/>
          <w:spacing w:val="4"/>
          <w:kern w:val="0"/>
          <w:sz w:val="28"/>
          <w:szCs w:val="28"/>
          <w:fitText w:val="3154" w:id="-1991026176"/>
        </w:rPr>
        <w:t>画</w:t>
      </w:r>
    </w:p>
    <w:p w:rsidR="00551070" w:rsidRPr="009D06C9" w:rsidRDefault="00551070" w:rsidP="00551070">
      <w:pPr>
        <w:jc w:val="left"/>
        <w:rPr>
          <w:b/>
          <w:spacing w:val="-1"/>
          <w:kern w:val="0"/>
        </w:rPr>
      </w:pPr>
      <w:r w:rsidRPr="009D06C9">
        <w:rPr>
          <w:rFonts w:hint="eastAsia"/>
          <w:b/>
          <w:kern w:val="0"/>
        </w:rPr>
        <w:t>１　個別事項</w:t>
      </w:r>
    </w:p>
    <w:tbl>
      <w:tblPr>
        <w:tblStyle w:val="a3"/>
        <w:tblW w:w="15593" w:type="dxa"/>
        <w:tblInd w:w="-147" w:type="dxa"/>
        <w:tblLook w:val="04A0" w:firstRow="1" w:lastRow="0" w:firstColumn="1" w:lastColumn="0" w:noHBand="0" w:noVBand="1"/>
      </w:tblPr>
      <w:tblGrid>
        <w:gridCol w:w="543"/>
        <w:gridCol w:w="306"/>
        <w:gridCol w:w="709"/>
        <w:gridCol w:w="245"/>
        <w:gridCol w:w="405"/>
        <w:gridCol w:w="644"/>
        <w:gridCol w:w="690"/>
        <w:gridCol w:w="709"/>
        <w:gridCol w:w="709"/>
        <w:gridCol w:w="709"/>
        <w:gridCol w:w="708"/>
        <w:gridCol w:w="993"/>
        <w:gridCol w:w="1134"/>
        <w:gridCol w:w="1562"/>
        <w:gridCol w:w="3259"/>
        <w:gridCol w:w="1503"/>
        <w:gridCol w:w="765"/>
      </w:tblGrid>
      <w:tr w:rsidR="00EB3496" w:rsidTr="00DF50F8">
        <w:tc>
          <w:tcPr>
            <w:tcW w:w="849" w:type="dxa"/>
            <w:gridSpan w:val="2"/>
            <w:vMerge w:val="restart"/>
            <w:vAlign w:val="center"/>
          </w:tcPr>
          <w:p w:rsidR="00DC4EEC" w:rsidRDefault="00EB3496" w:rsidP="00EB3496">
            <w:pPr>
              <w:jc w:val="center"/>
              <w:rPr>
                <w:sz w:val="18"/>
                <w:szCs w:val="18"/>
              </w:rPr>
            </w:pPr>
            <w:bookmarkStart w:id="1" w:name="_Hlk50638468"/>
            <w:r w:rsidRPr="000D414C">
              <w:rPr>
                <w:rFonts w:hint="eastAsia"/>
                <w:sz w:val="18"/>
                <w:szCs w:val="18"/>
              </w:rPr>
              <w:t>整理</w:t>
            </w:r>
          </w:p>
          <w:p w:rsidR="00EB3496" w:rsidRPr="000D414C" w:rsidRDefault="00EB3496" w:rsidP="00EB3496">
            <w:pPr>
              <w:jc w:val="center"/>
              <w:rPr>
                <w:sz w:val="18"/>
                <w:szCs w:val="18"/>
              </w:rPr>
            </w:pPr>
            <w:r w:rsidRPr="000D414C">
              <w:rPr>
                <w:rFonts w:hint="eastAsia"/>
                <w:sz w:val="18"/>
                <w:szCs w:val="18"/>
              </w:rPr>
              <w:t>番号</w:t>
            </w:r>
          </w:p>
        </w:tc>
        <w:tc>
          <w:tcPr>
            <w:tcW w:w="954" w:type="dxa"/>
            <w:gridSpan w:val="2"/>
            <w:vMerge w:val="restart"/>
            <w:vAlign w:val="center"/>
          </w:tcPr>
          <w:p w:rsidR="00EB3496" w:rsidRPr="000D414C" w:rsidRDefault="00EB3496" w:rsidP="00EB3496">
            <w:pPr>
              <w:jc w:val="center"/>
              <w:rPr>
                <w:sz w:val="18"/>
                <w:szCs w:val="18"/>
              </w:rPr>
            </w:pPr>
            <w:r w:rsidRPr="000D414C">
              <w:rPr>
                <w:rFonts w:hint="eastAsia"/>
                <w:sz w:val="18"/>
                <w:szCs w:val="18"/>
              </w:rPr>
              <w:t>集〇</w:t>
            </w:r>
          </w:p>
        </w:tc>
        <w:tc>
          <w:tcPr>
            <w:tcW w:w="3866" w:type="dxa"/>
            <w:gridSpan w:val="6"/>
          </w:tcPr>
          <w:p w:rsidR="00C341DB" w:rsidRDefault="00EB3496" w:rsidP="00551070">
            <w:pPr>
              <w:jc w:val="left"/>
              <w:rPr>
                <w:sz w:val="18"/>
                <w:szCs w:val="18"/>
              </w:rPr>
            </w:pPr>
            <w:r w:rsidRPr="000D414C">
              <w:rPr>
                <w:rFonts w:hint="eastAsia"/>
                <w:sz w:val="18"/>
                <w:szCs w:val="18"/>
              </w:rPr>
              <w:t>経営管理権の設定を受ける市町村</w:t>
            </w:r>
          </w:p>
          <w:p w:rsidR="00EB3496" w:rsidRPr="000D414C" w:rsidRDefault="00EB3496" w:rsidP="00551070">
            <w:pPr>
              <w:jc w:val="left"/>
              <w:rPr>
                <w:sz w:val="18"/>
                <w:szCs w:val="18"/>
              </w:rPr>
            </w:pPr>
            <w:r w:rsidRPr="000D414C">
              <w:rPr>
                <w:rFonts w:hint="eastAsia"/>
                <w:sz w:val="18"/>
                <w:szCs w:val="18"/>
              </w:rPr>
              <w:t>(乙)</w:t>
            </w:r>
          </w:p>
        </w:tc>
        <w:tc>
          <w:tcPr>
            <w:tcW w:w="4397" w:type="dxa"/>
            <w:gridSpan w:val="4"/>
          </w:tcPr>
          <w:p w:rsidR="00EB3496" w:rsidRDefault="00EB3496" w:rsidP="00551070">
            <w:pPr>
              <w:jc w:val="left"/>
              <w:rPr>
                <w:sz w:val="18"/>
                <w:szCs w:val="18"/>
              </w:rPr>
            </w:pPr>
            <w:r w:rsidRPr="000D414C">
              <w:rPr>
                <w:rFonts w:hint="eastAsia"/>
                <w:sz w:val="18"/>
                <w:szCs w:val="18"/>
              </w:rPr>
              <w:t>(名称)</w:t>
            </w:r>
          </w:p>
          <w:p w:rsidR="00D77943" w:rsidRPr="000D414C" w:rsidRDefault="00D77943" w:rsidP="00551070">
            <w:pPr>
              <w:jc w:val="left"/>
              <w:rPr>
                <w:sz w:val="18"/>
                <w:szCs w:val="18"/>
              </w:rPr>
            </w:pPr>
          </w:p>
        </w:tc>
        <w:tc>
          <w:tcPr>
            <w:tcW w:w="5527" w:type="dxa"/>
            <w:gridSpan w:val="3"/>
          </w:tcPr>
          <w:p w:rsidR="00EB3496" w:rsidRDefault="00EB3496" w:rsidP="00551070">
            <w:pPr>
              <w:jc w:val="left"/>
              <w:rPr>
                <w:sz w:val="18"/>
                <w:szCs w:val="18"/>
              </w:rPr>
            </w:pPr>
            <w:r w:rsidRPr="000D414C">
              <w:rPr>
                <w:rFonts w:hint="eastAsia"/>
                <w:sz w:val="18"/>
                <w:szCs w:val="18"/>
              </w:rPr>
              <w:t>(所在地)</w:t>
            </w:r>
          </w:p>
          <w:p w:rsidR="00D77943" w:rsidRPr="000D414C" w:rsidRDefault="00D77943" w:rsidP="00551070">
            <w:pPr>
              <w:jc w:val="left"/>
              <w:rPr>
                <w:sz w:val="18"/>
                <w:szCs w:val="18"/>
              </w:rPr>
            </w:pPr>
          </w:p>
        </w:tc>
      </w:tr>
      <w:tr w:rsidR="00DF50F8" w:rsidTr="00EC7ED8">
        <w:tc>
          <w:tcPr>
            <w:tcW w:w="849" w:type="dxa"/>
            <w:gridSpan w:val="2"/>
            <w:vMerge/>
          </w:tcPr>
          <w:p w:rsidR="00DF50F8" w:rsidRPr="000D414C" w:rsidRDefault="00DF50F8" w:rsidP="00551070">
            <w:pPr>
              <w:jc w:val="left"/>
              <w:rPr>
                <w:sz w:val="18"/>
                <w:szCs w:val="18"/>
              </w:rPr>
            </w:pPr>
          </w:p>
        </w:tc>
        <w:tc>
          <w:tcPr>
            <w:tcW w:w="954" w:type="dxa"/>
            <w:gridSpan w:val="2"/>
            <w:vMerge/>
          </w:tcPr>
          <w:p w:rsidR="00DF50F8" w:rsidRPr="000D414C" w:rsidRDefault="00DF50F8" w:rsidP="00551070">
            <w:pPr>
              <w:jc w:val="left"/>
              <w:rPr>
                <w:sz w:val="18"/>
                <w:szCs w:val="18"/>
              </w:rPr>
            </w:pPr>
          </w:p>
        </w:tc>
        <w:tc>
          <w:tcPr>
            <w:tcW w:w="3866" w:type="dxa"/>
            <w:gridSpan w:val="6"/>
          </w:tcPr>
          <w:p w:rsidR="00DF50F8" w:rsidRDefault="00DF50F8" w:rsidP="00551070">
            <w:pPr>
              <w:jc w:val="left"/>
              <w:rPr>
                <w:sz w:val="18"/>
                <w:szCs w:val="18"/>
              </w:rPr>
            </w:pPr>
            <w:r w:rsidRPr="000D414C">
              <w:rPr>
                <w:rFonts w:hint="eastAsia"/>
                <w:sz w:val="18"/>
                <w:szCs w:val="18"/>
              </w:rPr>
              <w:t>経営管理権を設定する森林の森林所有者</w:t>
            </w:r>
          </w:p>
          <w:p w:rsidR="00DF50F8" w:rsidRPr="000D414C" w:rsidRDefault="00DF50F8" w:rsidP="00551070">
            <w:pPr>
              <w:jc w:val="left"/>
              <w:rPr>
                <w:sz w:val="18"/>
                <w:szCs w:val="18"/>
              </w:rPr>
            </w:pPr>
            <w:r w:rsidRPr="000D414C">
              <w:rPr>
                <w:rFonts w:hint="eastAsia"/>
                <w:sz w:val="18"/>
                <w:szCs w:val="18"/>
              </w:rPr>
              <w:t>(甲)</w:t>
            </w:r>
          </w:p>
        </w:tc>
        <w:tc>
          <w:tcPr>
            <w:tcW w:w="4397" w:type="dxa"/>
            <w:gridSpan w:val="4"/>
          </w:tcPr>
          <w:p w:rsidR="00DF50F8" w:rsidRDefault="00DF50F8" w:rsidP="00DF50F8">
            <w:pPr>
              <w:jc w:val="left"/>
              <w:rPr>
                <w:sz w:val="18"/>
                <w:szCs w:val="18"/>
              </w:rPr>
            </w:pPr>
            <w:r w:rsidRPr="000D414C">
              <w:rPr>
                <w:rFonts w:hint="eastAsia"/>
                <w:sz w:val="18"/>
                <w:szCs w:val="18"/>
              </w:rPr>
              <w:t>(氏名又は名称)</w:t>
            </w:r>
          </w:p>
          <w:p w:rsidR="00DF50F8" w:rsidRPr="000D414C" w:rsidRDefault="00DF50F8" w:rsidP="00551070">
            <w:pPr>
              <w:jc w:val="left"/>
              <w:rPr>
                <w:sz w:val="18"/>
                <w:szCs w:val="18"/>
              </w:rPr>
            </w:pPr>
          </w:p>
        </w:tc>
        <w:tc>
          <w:tcPr>
            <w:tcW w:w="5527" w:type="dxa"/>
            <w:gridSpan w:val="3"/>
          </w:tcPr>
          <w:p w:rsidR="00DF50F8" w:rsidRDefault="00DF50F8" w:rsidP="00551070">
            <w:pPr>
              <w:jc w:val="left"/>
              <w:rPr>
                <w:sz w:val="18"/>
                <w:szCs w:val="18"/>
              </w:rPr>
            </w:pPr>
            <w:r w:rsidRPr="000D414C">
              <w:rPr>
                <w:rFonts w:hint="eastAsia"/>
                <w:sz w:val="18"/>
                <w:szCs w:val="18"/>
              </w:rPr>
              <w:t>(住所又は所在地)</w:t>
            </w:r>
          </w:p>
          <w:p w:rsidR="00DF50F8" w:rsidRPr="000D414C" w:rsidRDefault="00DF50F8" w:rsidP="00551070">
            <w:pPr>
              <w:jc w:val="left"/>
              <w:rPr>
                <w:sz w:val="18"/>
                <w:szCs w:val="18"/>
              </w:rPr>
            </w:pPr>
          </w:p>
        </w:tc>
      </w:tr>
      <w:tr w:rsidR="00DF50F8" w:rsidTr="001C5EDC">
        <w:tc>
          <w:tcPr>
            <w:tcW w:w="6377" w:type="dxa"/>
            <w:gridSpan w:val="11"/>
            <w:vAlign w:val="center"/>
          </w:tcPr>
          <w:p w:rsidR="00DF50F8" w:rsidRPr="000D414C" w:rsidRDefault="00DF50F8" w:rsidP="00EB3496">
            <w:pPr>
              <w:jc w:val="center"/>
              <w:rPr>
                <w:sz w:val="18"/>
                <w:szCs w:val="18"/>
              </w:rPr>
            </w:pPr>
            <w:r w:rsidRPr="000D414C">
              <w:rPr>
                <w:rFonts w:hint="eastAsia"/>
                <w:sz w:val="18"/>
                <w:szCs w:val="18"/>
              </w:rPr>
              <w:t>乙が経営管理権の設定を受ける森林（A）</w:t>
            </w:r>
          </w:p>
        </w:tc>
        <w:tc>
          <w:tcPr>
            <w:tcW w:w="993" w:type="dxa"/>
            <w:vMerge w:val="restart"/>
            <w:tcBorders>
              <w:right w:val="dotted" w:sz="4" w:space="0" w:color="auto"/>
            </w:tcBorders>
            <w:vAlign w:val="center"/>
          </w:tcPr>
          <w:p w:rsidR="00DF50F8" w:rsidRPr="000D414C" w:rsidRDefault="00DF50F8" w:rsidP="00DC4EEC">
            <w:pPr>
              <w:jc w:val="center"/>
              <w:rPr>
                <w:sz w:val="18"/>
                <w:szCs w:val="18"/>
              </w:rPr>
            </w:pPr>
            <w:r w:rsidRPr="000D414C">
              <w:rPr>
                <w:rFonts w:hint="eastAsia"/>
                <w:sz w:val="18"/>
                <w:szCs w:val="18"/>
              </w:rPr>
              <w:t>経営管理権</w:t>
            </w:r>
            <w:r>
              <w:rPr>
                <w:rFonts w:hint="eastAsia"/>
                <w:sz w:val="18"/>
                <w:szCs w:val="18"/>
              </w:rPr>
              <w:t>の始期</w:t>
            </w:r>
          </w:p>
        </w:tc>
        <w:tc>
          <w:tcPr>
            <w:tcW w:w="1134" w:type="dxa"/>
            <w:vMerge w:val="restart"/>
            <w:tcBorders>
              <w:left w:val="dotted" w:sz="4" w:space="0" w:color="auto"/>
              <w:right w:val="dotted" w:sz="4" w:space="0" w:color="auto"/>
            </w:tcBorders>
            <w:vAlign w:val="center"/>
          </w:tcPr>
          <w:p w:rsidR="00DF50F8" w:rsidRPr="000D414C" w:rsidRDefault="00DF50F8" w:rsidP="00DC4EEC">
            <w:pPr>
              <w:snapToGrid w:val="0"/>
              <w:jc w:val="center"/>
              <w:rPr>
                <w:sz w:val="18"/>
                <w:szCs w:val="18"/>
              </w:rPr>
            </w:pPr>
            <w:r w:rsidRPr="00DC4EEC">
              <w:rPr>
                <w:rFonts w:hint="eastAsia"/>
                <w:sz w:val="16"/>
                <w:szCs w:val="18"/>
              </w:rPr>
              <w:t>経営管理権</w:t>
            </w:r>
            <w:r w:rsidRPr="00DC4EEC">
              <w:rPr>
                <w:rFonts w:hint="eastAsia"/>
                <w:sz w:val="16"/>
                <w:szCs w:val="18"/>
              </w:rPr>
              <w:t>の存続期間(終期)（B）</w:t>
            </w:r>
          </w:p>
        </w:tc>
        <w:tc>
          <w:tcPr>
            <w:tcW w:w="1562" w:type="dxa"/>
            <w:vMerge w:val="restart"/>
            <w:tcBorders>
              <w:left w:val="dotted" w:sz="4" w:space="0" w:color="auto"/>
              <w:right w:val="single" w:sz="4" w:space="0" w:color="auto"/>
            </w:tcBorders>
            <w:vAlign w:val="center"/>
          </w:tcPr>
          <w:p w:rsidR="00DF50F8" w:rsidRPr="000D414C" w:rsidRDefault="00DF50F8" w:rsidP="00DC4EEC">
            <w:pPr>
              <w:snapToGrid w:val="0"/>
              <w:jc w:val="center"/>
              <w:rPr>
                <w:sz w:val="18"/>
                <w:szCs w:val="18"/>
              </w:rPr>
            </w:pPr>
            <w:r w:rsidRPr="00DC4EEC">
              <w:rPr>
                <w:rFonts w:hint="eastAsia"/>
                <w:sz w:val="16"/>
                <w:szCs w:val="18"/>
              </w:rPr>
              <w:t>経営管理権</w:t>
            </w:r>
            <w:r w:rsidRPr="00DC4EEC">
              <w:rPr>
                <w:rFonts w:hint="eastAsia"/>
                <w:sz w:val="16"/>
                <w:szCs w:val="18"/>
              </w:rPr>
              <w:t>に基づいて行われる経営管理の内容（C）</w:t>
            </w:r>
          </w:p>
        </w:tc>
        <w:tc>
          <w:tcPr>
            <w:tcW w:w="3259" w:type="dxa"/>
            <w:vMerge w:val="restart"/>
            <w:tcBorders>
              <w:left w:val="single" w:sz="4" w:space="0" w:color="auto"/>
              <w:right w:val="dotted" w:sz="4" w:space="0" w:color="auto"/>
            </w:tcBorders>
            <w:vAlign w:val="center"/>
          </w:tcPr>
          <w:p w:rsidR="00DF50F8" w:rsidRPr="00DC4EEC" w:rsidRDefault="00DF50F8" w:rsidP="00DC4EEC">
            <w:pPr>
              <w:snapToGrid w:val="0"/>
              <w:jc w:val="center"/>
              <w:rPr>
                <w:rFonts w:eastAsiaTheme="minorHAnsi"/>
                <w:sz w:val="16"/>
                <w:szCs w:val="18"/>
              </w:rPr>
            </w:pPr>
            <w:bookmarkStart w:id="2" w:name="_Hlk50649791"/>
            <w:r w:rsidRPr="00DC4EEC">
              <w:rPr>
                <w:rFonts w:eastAsiaTheme="minorHAnsi" w:hint="eastAsia"/>
                <w:sz w:val="16"/>
                <w:szCs w:val="18"/>
              </w:rPr>
              <w:t>木材の販売による利益から伐採等に要す</w:t>
            </w:r>
            <w:r>
              <w:rPr>
                <w:rFonts w:eastAsiaTheme="minorHAnsi" w:hint="eastAsia"/>
                <w:sz w:val="16"/>
                <w:szCs w:val="18"/>
              </w:rPr>
              <w:t>る経費を控除してもなお利益がある場合において甲に支払うべき金銭額(</w:t>
            </w:r>
            <w:r w:rsidRPr="00DC4EEC">
              <w:rPr>
                <w:rFonts w:eastAsiaTheme="minorHAnsi" w:hint="eastAsia"/>
                <w:sz w:val="16"/>
                <w:szCs w:val="18"/>
              </w:rPr>
              <w:t>D</w:t>
            </w:r>
            <w:r>
              <w:rPr>
                <w:rFonts w:eastAsiaTheme="minorHAnsi"/>
                <w:sz w:val="16"/>
                <w:szCs w:val="18"/>
              </w:rPr>
              <w:t>)</w:t>
            </w:r>
            <w:r w:rsidRPr="00DC4EEC">
              <w:rPr>
                <w:rFonts w:eastAsiaTheme="minorHAnsi" w:hint="eastAsia"/>
                <w:sz w:val="16"/>
                <w:szCs w:val="18"/>
              </w:rPr>
              <w:t>の算定方法</w:t>
            </w:r>
            <w:bookmarkEnd w:id="2"/>
          </w:p>
        </w:tc>
        <w:tc>
          <w:tcPr>
            <w:tcW w:w="1503" w:type="dxa"/>
            <w:vMerge w:val="restart"/>
            <w:tcBorders>
              <w:left w:val="dotted" w:sz="4" w:space="0" w:color="auto"/>
            </w:tcBorders>
            <w:vAlign w:val="center"/>
          </w:tcPr>
          <w:p w:rsidR="00DF50F8" w:rsidRPr="00DC4EEC" w:rsidRDefault="00DF50F8" w:rsidP="00DC4EEC">
            <w:pPr>
              <w:snapToGrid w:val="0"/>
              <w:jc w:val="center"/>
              <w:rPr>
                <w:sz w:val="16"/>
                <w:szCs w:val="18"/>
              </w:rPr>
            </w:pPr>
            <w:r w:rsidRPr="00DC4EEC">
              <w:rPr>
                <w:rFonts w:hint="eastAsia"/>
                <w:sz w:val="16"/>
                <w:szCs w:val="18"/>
              </w:rPr>
              <w:t>乙が甲にDを支払うべき時期、</w:t>
            </w:r>
            <w:r>
              <w:rPr>
                <w:rFonts w:hint="eastAsia"/>
                <w:sz w:val="16"/>
                <w:szCs w:val="18"/>
              </w:rPr>
              <w:t xml:space="preserve">　</w:t>
            </w:r>
            <w:r w:rsidRPr="00DC4EEC">
              <w:rPr>
                <w:rFonts w:hint="eastAsia"/>
                <w:sz w:val="16"/>
                <w:szCs w:val="18"/>
              </w:rPr>
              <w:t>相手方及び方法</w:t>
            </w:r>
          </w:p>
        </w:tc>
        <w:tc>
          <w:tcPr>
            <w:tcW w:w="765" w:type="dxa"/>
            <w:vMerge w:val="restart"/>
            <w:vAlign w:val="center"/>
          </w:tcPr>
          <w:p w:rsidR="00DF50F8" w:rsidRPr="000D414C" w:rsidRDefault="00DF50F8" w:rsidP="000D414C">
            <w:pPr>
              <w:jc w:val="center"/>
              <w:rPr>
                <w:sz w:val="18"/>
                <w:szCs w:val="18"/>
              </w:rPr>
            </w:pPr>
            <w:r w:rsidRPr="000D414C">
              <w:rPr>
                <w:rFonts w:hint="eastAsia"/>
                <w:sz w:val="18"/>
                <w:szCs w:val="18"/>
              </w:rPr>
              <w:t>備考</w:t>
            </w:r>
          </w:p>
        </w:tc>
      </w:tr>
      <w:tr w:rsidR="00DF50F8" w:rsidTr="001C5EDC">
        <w:tc>
          <w:tcPr>
            <w:tcW w:w="543" w:type="dxa"/>
            <w:tcBorders>
              <w:right w:val="single" w:sz="4" w:space="0" w:color="auto"/>
            </w:tcBorders>
            <w:vAlign w:val="center"/>
          </w:tcPr>
          <w:p w:rsidR="00DF50F8" w:rsidRPr="000D414C" w:rsidRDefault="00DF50F8" w:rsidP="00EB3496">
            <w:pPr>
              <w:jc w:val="center"/>
              <w:rPr>
                <w:sz w:val="18"/>
                <w:szCs w:val="18"/>
              </w:rPr>
            </w:pPr>
            <w:r w:rsidRPr="000D414C">
              <w:rPr>
                <w:rFonts w:hint="eastAsia"/>
                <w:sz w:val="18"/>
                <w:szCs w:val="18"/>
              </w:rPr>
              <w:t>番号</w:t>
            </w:r>
          </w:p>
        </w:tc>
        <w:tc>
          <w:tcPr>
            <w:tcW w:w="1015" w:type="dxa"/>
            <w:gridSpan w:val="2"/>
            <w:tcBorders>
              <w:top w:val="dotted" w:sz="4" w:space="0" w:color="auto"/>
              <w:left w:val="single" w:sz="4" w:space="0" w:color="auto"/>
              <w:bottom w:val="single" w:sz="6" w:space="0" w:color="auto"/>
              <w:right w:val="dotted" w:sz="4" w:space="0" w:color="auto"/>
            </w:tcBorders>
            <w:vAlign w:val="center"/>
          </w:tcPr>
          <w:p w:rsidR="00DF50F8" w:rsidRPr="000D414C" w:rsidRDefault="00DF50F8" w:rsidP="00EB3496">
            <w:pPr>
              <w:jc w:val="center"/>
              <w:rPr>
                <w:sz w:val="18"/>
                <w:szCs w:val="18"/>
              </w:rPr>
            </w:pPr>
            <w:r w:rsidRPr="000D414C">
              <w:rPr>
                <w:rFonts w:hint="eastAsia"/>
                <w:sz w:val="18"/>
                <w:szCs w:val="18"/>
              </w:rPr>
              <w:t>所</w:t>
            </w:r>
            <w:r>
              <w:rPr>
                <w:rFonts w:hint="eastAsia"/>
                <w:sz w:val="18"/>
                <w:szCs w:val="18"/>
              </w:rPr>
              <w:t xml:space="preserve">　</w:t>
            </w:r>
            <w:r w:rsidRPr="000D414C">
              <w:rPr>
                <w:rFonts w:hint="eastAsia"/>
                <w:sz w:val="18"/>
                <w:szCs w:val="18"/>
              </w:rPr>
              <w:t>在</w:t>
            </w:r>
          </w:p>
        </w:tc>
        <w:tc>
          <w:tcPr>
            <w:tcW w:w="650" w:type="dxa"/>
            <w:gridSpan w:val="2"/>
            <w:tcBorders>
              <w:top w:val="dotted" w:sz="4" w:space="0" w:color="auto"/>
              <w:left w:val="dotted" w:sz="4" w:space="0" w:color="auto"/>
              <w:bottom w:val="single" w:sz="6" w:space="0" w:color="auto"/>
              <w:right w:val="dotted" w:sz="4" w:space="0" w:color="auto"/>
            </w:tcBorders>
            <w:vAlign w:val="center"/>
          </w:tcPr>
          <w:p w:rsidR="00DF50F8" w:rsidRPr="000D414C" w:rsidRDefault="00DF50F8" w:rsidP="00EB3496">
            <w:pPr>
              <w:jc w:val="center"/>
              <w:rPr>
                <w:sz w:val="18"/>
                <w:szCs w:val="18"/>
              </w:rPr>
            </w:pPr>
            <w:r w:rsidRPr="000D414C">
              <w:rPr>
                <w:rFonts w:hint="eastAsia"/>
                <w:sz w:val="18"/>
                <w:szCs w:val="18"/>
              </w:rPr>
              <w:t>地番</w:t>
            </w:r>
          </w:p>
        </w:tc>
        <w:tc>
          <w:tcPr>
            <w:tcW w:w="644" w:type="dxa"/>
            <w:tcBorders>
              <w:top w:val="dotted" w:sz="4" w:space="0" w:color="auto"/>
              <w:left w:val="dotted" w:sz="4" w:space="0" w:color="auto"/>
              <w:bottom w:val="single" w:sz="6" w:space="0" w:color="auto"/>
              <w:right w:val="dotted" w:sz="4" w:space="0" w:color="auto"/>
            </w:tcBorders>
            <w:vAlign w:val="center"/>
          </w:tcPr>
          <w:p w:rsidR="00DF50F8" w:rsidRPr="000D414C" w:rsidRDefault="00DF50F8" w:rsidP="00EB3496">
            <w:pPr>
              <w:jc w:val="center"/>
              <w:rPr>
                <w:sz w:val="18"/>
                <w:szCs w:val="18"/>
              </w:rPr>
            </w:pPr>
            <w:r w:rsidRPr="000D414C">
              <w:rPr>
                <w:rFonts w:hint="eastAsia"/>
                <w:sz w:val="18"/>
                <w:szCs w:val="18"/>
              </w:rPr>
              <w:t>林班</w:t>
            </w:r>
          </w:p>
        </w:tc>
        <w:tc>
          <w:tcPr>
            <w:tcW w:w="690" w:type="dxa"/>
            <w:tcBorders>
              <w:top w:val="dotted" w:sz="4" w:space="0" w:color="auto"/>
              <w:left w:val="dotted" w:sz="4" w:space="0" w:color="auto"/>
              <w:bottom w:val="single" w:sz="6" w:space="0" w:color="auto"/>
              <w:right w:val="dotted" w:sz="4" w:space="0" w:color="auto"/>
            </w:tcBorders>
            <w:vAlign w:val="center"/>
          </w:tcPr>
          <w:p w:rsidR="00DF50F8" w:rsidRPr="000D414C" w:rsidRDefault="00DF50F8" w:rsidP="00EB3496">
            <w:pPr>
              <w:jc w:val="center"/>
              <w:rPr>
                <w:sz w:val="18"/>
                <w:szCs w:val="18"/>
              </w:rPr>
            </w:pPr>
            <w:r w:rsidRPr="000D414C">
              <w:rPr>
                <w:rFonts w:hint="eastAsia"/>
                <w:sz w:val="18"/>
                <w:szCs w:val="18"/>
              </w:rPr>
              <w:t>小班</w:t>
            </w:r>
          </w:p>
        </w:tc>
        <w:tc>
          <w:tcPr>
            <w:tcW w:w="709" w:type="dxa"/>
            <w:tcBorders>
              <w:top w:val="dotted" w:sz="4" w:space="0" w:color="auto"/>
              <w:left w:val="dotted" w:sz="4" w:space="0" w:color="auto"/>
              <w:bottom w:val="single" w:sz="6" w:space="0" w:color="auto"/>
              <w:right w:val="dotted" w:sz="4" w:space="0" w:color="auto"/>
            </w:tcBorders>
            <w:vAlign w:val="center"/>
          </w:tcPr>
          <w:p w:rsidR="00DF50F8" w:rsidRPr="000D414C" w:rsidRDefault="00DF50F8" w:rsidP="00EB3496">
            <w:pPr>
              <w:jc w:val="center"/>
              <w:rPr>
                <w:sz w:val="18"/>
                <w:szCs w:val="18"/>
              </w:rPr>
            </w:pPr>
            <w:r w:rsidRPr="000D414C">
              <w:rPr>
                <w:rFonts w:hint="eastAsia"/>
                <w:sz w:val="18"/>
                <w:szCs w:val="18"/>
              </w:rPr>
              <w:t>地目</w:t>
            </w:r>
          </w:p>
        </w:tc>
        <w:tc>
          <w:tcPr>
            <w:tcW w:w="709" w:type="dxa"/>
            <w:tcBorders>
              <w:top w:val="dotted" w:sz="4" w:space="0" w:color="auto"/>
              <w:left w:val="dotted" w:sz="4" w:space="0" w:color="auto"/>
              <w:bottom w:val="single" w:sz="6" w:space="0" w:color="auto"/>
              <w:right w:val="dotted" w:sz="4" w:space="0" w:color="auto"/>
            </w:tcBorders>
            <w:vAlign w:val="center"/>
          </w:tcPr>
          <w:p w:rsidR="00DF50F8" w:rsidRPr="000D414C" w:rsidRDefault="00DF50F8" w:rsidP="00EB3496">
            <w:pPr>
              <w:jc w:val="center"/>
              <w:rPr>
                <w:sz w:val="18"/>
                <w:szCs w:val="18"/>
              </w:rPr>
            </w:pPr>
            <w:r w:rsidRPr="000D414C">
              <w:rPr>
                <w:rFonts w:hint="eastAsia"/>
                <w:sz w:val="18"/>
                <w:szCs w:val="18"/>
              </w:rPr>
              <w:t>面積</w:t>
            </w:r>
          </w:p>
          <w:p w:rsidR="00DF50F8" w:rsidRPr="000D414C" w:rsidRDefault="00DF50F8" w:rsidP="00EB3496">
            <w:pPr>
              <w:jc w:val="center"/>
              <w:rPr>
                <w:sz w:val="18"/>
                <w:szCs w:val="18"/>
              </w:rPr>
            </w:pPr>
            <w:r w:rsidRPr="000D414C">
              <w:rPr>
                <w:rFonts w:hint="eastAsia"/>
                <w:sz w:val="18"/>
                <w:szCs w:val="18"/>
              </w:rPr>
              <w:t>ｈａ</w:t>
            </w:r>
          </w:p>
        </w:tc>
        <w:tc>
          <w:tcPr>
            <w:tcW w:w="709" w:type="dxa"/>
            <w:tcBorders>
              <w:top w:val="dotted" w:sz="4" w:space="0" w:color="auto"/>
              <w:left w:val="dotted" w:sz="4" w:space="0" w:color="auto"/>
              <w:bottom w:val="single" w:sz="6" w:space="0" w:color="auto"/>
              <w:right w:val="dotted" w:sz="4" w:space="0" w:color="auto"/>
            </w:tcBorders>
            <w:vAlign w:val="center"/>
          </w:tcPr>
          <w:p w:rsidR="00DF50F8" w:rsidRPr="000D414C" w:rsidRDefault="00DF50F8" w:rsidP="00EB3496">
            <w:pPr>
              <w:jc w:val="center"/>
              <w:rPr>
                <w:sz w:val="18"/>
                <w:szCs w:val="18"/>
              </w:rPr>
            </w:pPr>
            <w:r w:rsidRPr="000D414C">
              <w:rPr>
                <w:rFonts w:hint="eastAsia"/>
                <w:sz w:val="18"/>
                <w:szCs w:val="18"/>
              </w:rPr>
              <w:t>現況樹種</w:t>
            </w:r>
          </w:p>
        </w:tc>
        <w:tc>
          <w:tcPr>
            <w:tcW w:w="708" w:type="dxa"/>
            <w:tcBorders>
              <w:left w:val="dotted" w:sz="4" w:space="0" w:color="auto"/>
            </w:tcBorders>
            <w:vAlign w:val="center"/>
          </w:tcPr>
          <w:p w:rsidR="00DF50F8" w:rsidRPr="000D414C" w:rsidRDefault="00DF50F8" w:rsidP="00EB3496">
            <w:pPr>
              <w:jc w:val="center"/>
              <w:rPr>
                <w:sz w:val="18"/>
                <w:szCs w:val="18"/>
              </w:rPr>
            </w:pPr>
            <w:r w:rsidRPr="000D414C">
              <w:rPr>
                <w:rFonts w:hint="eastAsia"/>
                <w:sz w:val="18"/>
                <w:szCs w:val="18"/>
              </w:rPr>
              <w:t>現況林齢</w:t>
            </w:r>
          </w:p>
        </w:tc>
        <w:tc>
          <w:tcPr>
            <w:tcW w:w="993" w:type="dxa"/>
            <w:vMerge/>
            <w:tcBorders>
              <w:right w:val="dotted" w:sz="4" w:space="0" w:color="auto"/>
            </w:tcBorders>
            <w:vAlign w:val="center"/>
          </w:tcPr>
          <w:p w:rsidR="00DF50F8" w:rsidRPr="000D414C" w:rsidRDefault="00DF50F8" w:rsidP="00DC4EEC">
            <w:pPr>
              <w:jc w:val="center"/>
              <w:rPr>
                <w:sz w:val="18"/>
                <w:szCs w:val="18"/>
              </w:rPr>
            </w:pPr>
          </w:p>
        </w:tc>
        <w:tc>
          <w:tcPr>
            <w:tcW w:w="1134" w:type="dxa"/>
            <w:vMerge/>
            <w:tcBorders>
              <w:left w:val="dotted" w:sz="4" w:space="0" w:color="auto"/>
              <w:bottom w:val="single" w:sz="4" w:space="0" w:color="auto"/>
              <w:right w:val="dotted" w:sz="4" w:space="0" w:color="auto"/>
            </w:tcBorders>
            <w:vAlign w:val="center"/>
          </w:tcPr>
          <w:p w:rsidR="00DF50F8" w:rsidRPr="00DC4EEC" w:rsidRDefault="00DF50F8" w:rsidP="00DC4EEC">
            <w:pPr>
              <w:snapToGrid w:val="0"/>
              <w:jc w:val="center"/>
              <w:rPr>
                <w:sz w:val="16"/>
                <w:szCs w:val="18"/>
              </w:rPr>
            </w:pPr>
          </w:p>
        </w:tc>
        <w:tc>
          <w:tcPr>
            <w:tcW w:w="1562" w:type="dxa"/>
            <w:vMerge/>
            <w:tcBorders>
              <w:left w:val="dotted" w:sz="4" w:space="0" w:color="auto"/>
              <w:right w:val="single" w:sz="4" w:space="0" w:color="auto"/>
            </w:tcBorders>
            <w:vAlign w:val="center"/>
          </w:tcPr>
          <w:p w:rsidR="00DF50F8" w:rsidRPr="00DC4EEC" w:rsidRDefault="00DF50F8" w:rsidP="00DC4EEC">
            <w:pPr>
              <w:snapToGrid w:val="0"/>
              <w:jc w:val="center"/>
              <w:rPr>
                <w:sz w:val="16"/>
                <w:szCs w:val="18"/>
              </w:rPr>
            </w:pPr>
          </w:p>
        </w:tc>
        <w:tc>
          <w:tcPr>
            <w:tcW w:w="3259" w:type="dxa"/>
            <w:vMerge/>
            <w:tcBorders>
              <w:left w:val="single" w:sz="4" w:space="0" w:color="auto"/>
              <w:right w:val="dotted" w:sz="4" w:space="0" w:color="auto"/>
            </w:tcBorders>
          </w:tcPr>
          <w:p w:rsidR="00DF50F8" w:rsidRDefault="00DF50F8" w:rsidP="00551070">
            <w:pPr>
              <w:jc w:val="left"/>
            </w:pPr>
          </w:p>
        </w:tc>
        <w:tc>
          <w:tcPr>
            <w:tcW w:w="1503" w:type="dxa"/>
            <w:vMerge/>
            <w:tcBorders>
              <w:left w:val="dotted" w:sz="4" w:space="0" w:color="auto"/>
            </w:tcBorders>
          </w:tcPr>
          <w:p w:rsidR="00DF50F8" w:rsidRDefault="00DF50F8" w:rsidP="00551070">
            <w:pPr>
              <w:jc w:val="left"/>
            </w:pPr>
          </w:p>
        </w:tc>
        <w:tc>
          <w:tcPr>
            <w:tcW w:w="765" w:type="dxa"/>
            <w:vMerge/>
          </w:tcPr>
          <w:p w:rsidR="00DF50F8" w:rsidRDefault="00DF50F8" w:rsidP="00551070">
            <w:pPr>
              <w:jc w:val="left"/>
            </w:pPr>
          </w:p>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Pr="00DB741A" w:rsidRDefault="00DB741A" w:rsidP="00D77943">
            <w:pPr>
              <w:rPr>
                <w:sz w:val="18"/>
                <w:szCs w:val="18"/>
              </w:rPr>
            </w:pPr>
            <w:r w:rsidRPr="00DB741A">
              <w:rPr>
                <w:rFonts w:hint="eastAsia"/>
                <w:sz w:val="18"/>
                <w:szCs w:val="18"/>
              </w:rPr>
              <w:t>別紙1</w:t>
            </w:r>
            <w:r>
              <w:rPr>
                <w:rFonts w:hint="eastAsia"/>
                <w:sz w:val="18"/>
                <w:szCs w:val="18"/>
              </w:rPr>
              <w:t>参照</w:t>
            </w:r>
          </w:p>
        </w:tc>
        <w:tc>
          <w:tcPr>
            <w:tcW w:w="3259" w:type="dxa"/>
            <w:tcBorders>
              <w:right w:val="dotted" w:sz="4" w:space="0" w:color="auto"/>
            </w:tcBorders>
            <w:vAlign w:val="center"/>
          </w:tcPr>
          <w:p w:rsidR="000D414C" w:rsidRPr="00DB741A" w:rsidRDefault="00DB741A" w:rsidP="00D77943">
            <w:pPr>
              <w:rPr>
                <w:sz w:val="18"/>
                <w:szCs w:val="18"/>
              </w:rPr>
            </w:pPr>
            <w:r>
              <w:rPr>
                <w:rFonts w:hint="eastAsia"/>
                <w:sz w:val="18"/>
                <w:szCs w:val="18"/>
              </w:rPr>
              <w:t>別紙2参照</w:t>
            </w:r>
          </w:p>
        </w:tc>
        <w:tc>
          <w:tcPr>
            <w:tcW w:w="1503" w:type="dxa"/>
            <w:tcBorders>
              <w:left w:val="dotted" w:sz="4" w:space="0" w:color="auto"/>
            </w:tcBorders>
            <w:vAlign w:val="center"/>
          </w:tcPr>
          <w:p w:rsidR="000D414C" w:rsidRPr="006659B3" w:rsidRDefault="006659B3" w:rsidP="00D77943">
            <w:pPr>
              <w:rPr>
                <w:sz w:val="18"/>
                <w:szCs w:val="18"/>
              </w:rPr>
            </w:pPr>
            <w:r w:rsidRPr="006659B3">
              <w:rPr>
                <w:rFonts w:hint="eastAsia"/>
                <w:sz w:val="18"/>
                <w:szCs w:val="18"/>
              </w:rPr>
              <w:t>別紙３参照</w:t>
            </w:r>
          </w:p>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6"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6"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tr w:rsidR="00C341DB" w:rsidTr="00DF50F8">
        <w:tc>
          <w:tcPr>
            <w:tcW w:w="543" w:type="dxa"/>
            <w:tcBorders>
              <w:right w:val="single" w:sz="4" w:space="0" w:color="auto"/>
            </w:tcBorders>
            <w:vAlign w:val="center"/>
          </w:tcPr>
          <w:p w:rsidR="000D414C" w:rsidRDefault="000D414C" w:rsidP="00D77943"/>
        </w:tc>
        <w:tc>
          <w:tcPr>
            <w:tcW w:w="1015" w:type="dxa"/>
            <w:gridSpan w:val="2"/>
            <w:tcBorders>
              <w:top w:val="single" w:sz="6" w:space="0" w:color="auto"/>
              <w:left w:val="single" w:sz="4" w:space="0" w:color="auto"/>
              <w:bottom w:val="single" w:sz="4" w:space="0" w:color="auto"/>
              <w:right w:val="dotted" w:sz="4" w:space="0" w:color="auto"/>
            </w:tcBorders>
            <w:vAlign w:val="center"/>
          </w:tcPr>
          <w:p w:rsidR="000D414C" w:rsidRDefault="000D414C" w:rsidP="00D77943"/>
        </w:tc>
        <w:tc>
          <w:tcPr>
            <w:tcW w:w="650" w:type="dxa"/>
            <w:gridSpan w:val="2"/>
            <w:tcBorders>
              <w:top w:val="single" w:sz="6" w:space="0" w:color="auto"/>
              <w:left w:val="dotted" w:sz="4" w:space="0" w:color="auto"/>
              <w:bottom w:val="single" w:sz="4" w:space="0" w:color="auto"/>
              <w:right w:val="dotted" w:sz="4" w:space="0" w:color="auto"/>
            </w:tcBorders>
            <w:vAlign w:val="center"/>
          </w:tcPr>
          <w:p w:rsidR="000D414C" w:rsidRDefault="000D414C" w:rsidP="00D77943"/>
        </w:tc>
        <w:tc>
          <w:tcPr>
            <w:tcW w:w="644" w:type="dxa"/>
            <w:tcBorders>
              <w:top w:val="single" w:sz="6" w:space="0" w:color="auto"/>
              <w:left w:val="dotted" w:sz="4" w:space="0" w:color="auto"/>
              <w:bottom w:val="single" w:sz="4" w:space="0" w:color="auto"/>
              <w:right w:val="dotted" w:sz="4" w:space="0" w:color="auto"/>
            </w:tcBorders>
            <w:vAlign w:val="center"/>
          </w:tcPr>
          <w:p w:rsidR="000D414C" w:rsidRDefault="000D414C" w:rsidP="00D77943"/>
        </w:tc>
        <w:tc>
          <w:tcPr>
            <w:tcW w:w="690" w:type="dxa"/>
            <w:tcBorders>
              <w:top w:val="single" w:sz="6" w:space="0" w:color="auto"/>
              <w:left w:val="dotted" w:sz="4" w:space="0" w:color="auto"/>
              <w:bottom w:val="single" w:sz="4"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4"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4" w:space="0" w:color="auto"/>
              <w:right w:val="dotted" w:sz="4" w:space="0" w:color="auto"/>
            </w:tcBorders>
            <w:vAlign w:val="center"/>
          </w:tcPr>
          <w:p w:rsidR="000D414C" w:rsidRDefault="000D414C" w:rsidP="00D77943"/>
        </w:tc>
        <w:tc>
          <w:tcPr>
            <w:tcW w:w="709" w:type="dxa"/>
            <w:tcBorders>
              <w:top w:val="single" w:sz="6" w:space="0" w:color="auto"/>
              <w:left w:val="dotted" w:sz="4" w:space="0" w:color="auto"/>
              <w:bottom w:val="single" w:sz="4" w:space="0" w:color="auto"/>
              <w:right w:val="dotted" w:sz="4" w:space="0" w:color="auto"/>
            </w:tcBorders>
            <w:vAlign w:val="center"/>
          </w:tcPr>
          <w:p w:rsidR="000D414C" w:rsidRDefault="000D414C" w:rsidP="00D77943"/>
        </w:tc>
        <w:tc>
          <w:tcPr>
            <w:tcW w:w="708" w:type="dxa"/>
            <w:tcBorders>
              <w:left w:val="dotted" w:sz="4" w:space="0" w:color="auto"/>
            </w:tcBorders>
            <w:vAlign w:val="center"/>
          </w:tcPr>
          <w:p w:rsidR="000D414C" w:rsidRDefault="000D414C" w:rsidP="00D77943"/>
        </w:tc>
        <w:tc>
          <w:tcPr>
            <w:tcW w:w="993" w:type="dxa"/>
            <w:tcBorders>
              <w:bottom w:val="single" w:sz="4" w:space="0" w:color="auto"/>
              <w:right w:val="dotted" w:sz="4" w:space="0" w:color="auto"/>
            </w:tcBorders>
            <w:vAlign w:val="center"/>
          </w:tcPr>
          <w:p w:rsidR="000D414C" w:rsidRDefault="000D414C" w:rsidP="00D77943"/>
        </w:tc>
        <w:tc>
          <w:tcPr>
            <w:tcW w:w="1134" w:type="dxa"/>
            <w:tcBorders>
              <w:top w:val="single" w:sz="4" w:space="0" w:color="auto"/>
              <w:left w:val="dotted" w:sz="4" w:space="0" w:color="auto"/>
              <w:bottom w:val="single" w:sz="4" w:space="0" w:color="auto"/>
              <w:right w:val="dotted" w:sz="4" w:space="0" w:color="auto"/>
            </w:tcBorders>
            <w:vAlign w:val="center"/>
          </w:tcPr>
          <w:p w:rsidR="000D414C" w:rsidRDefault="000D414C" w:rsidP="00D77943"/>
        </w:tc>
        <w:tc>
          <w:tcPr>
            <w:tcW w:w="1562" w:type="dxa"/>
            <w:tcBorders>
              <w:left w:val="dotted" w:sz="4" w:space="0" w:color="auto"/>
            </w:tcBorders>
            <w:vAlign w:val="center"/>
          </w:tcPr>
          <w:p w:rsidR="000D414C" w:rsidRDefault="000D414C" w:rsidP="00D77943"/>
        </w:tc>
        <w:tc>
          <w:tcPr>
            <w:tcW w:w="3259" w:type="dxa"/>
            <w:tcBorders>
              <w:right w:val="dotted" w:sz="4" w:space="0" w:color="auto"/>
            </w:tcBorders>
            <w:vAlign w:val="center"/>
          </w:tcPr>
          <w:p w:rsidR="000D414C" w:rsidRDefault="000D414C" w:rsidP="00D77943"/>
        </w:tc>
        <w:tc>
          <w:tcPr>
            <w:tcW w:w="1503" w:type="dxa"/>
            <w:tcBorders>
              <w:left w:val="dotted" w:sz="4" w:space="0" w:color="auto"/>
            </w:tcBorders>
            <w:vAlign w:val="center"/>
          </w:tcPr>
          <w:p w:rsidR="000D414C" w:rsidRDefault="000D414C" w:rsidP="00D77943"/>
        </w:tc>
        <w:tc>
          <w:tcPr>
            <w:tcW w:w="765" w:type="dxa"/>
            <w:vAlign w:val="center"/>
          </w:tcPr>
          <w:p w:rsidR="000D414C" w:rsidRDefault="000D414C" w:rsidP="00D77943"/>
        </w:tc>
      </w:tr>
      <w:bookmarkEnd w:id="1"/>
    </w:tbl>
    <w:p w:rsidR="00551070" w:rsidRDefault="00551070" w:rsidP="00551070">
      <w:pPr>
        <w:jc w:val="left"/>
      </w:pPr>
    </w:p>
    <w:p w:rsidR="00C341DB" w:rsidRDefault="00C341DB" w:rsidP="00551070">
      <w:pPr>
        <w:jc w:val="left"/>
      </w:pPr>
    </w:p>
    <w:p w:rsidR="00DC4EEC" w:rsidRDefault="00DC4EEC" w:rsidP="00551070">
      <w:pPr>
        <w:jc w:val="left"/>
        <w:rPr>
          <w:rFonts w:hint="eastAsia"/>
        </w:rPr>
      </w:pPr>
    </w:p>
    <w:p w:rsidR="00C341DB" w:rsidRDefault="00C341DB" w:rsidP="00551070">
      <w:pPr>
        <w:jc w:val="left"/>
      </w:pPr>
    </w:p>
    <w:tbl>
      <w:tblPr>
        <w:tblStyle w:val="a3"/>
        <w:tblW w:w="15593" w:type="dxa"/>
        <w:tblInd w:w="-147" w:type="dxa"/>
        <w:tblLook w:val="04A0" w:firstRow="1" w:lastRow="0" w:firstColumn="1" w:lastColumn="0" w:noHBand="0" w:noVBand="1"/>
      </w:tblPr>
      <w:tblGrid>
        <w:gridCol w:w="544"/>
        <w:gridCol w:w="1016"/>
        <w:gridCol w:w="650"/>
        <w:gridCol w:w="644"/>
        <w:gridCol w:w="644"/>
        <w:gridCol w:w="755"/>
        <w:gridCol w:w="709"/>
        <w:gridCol w:w="709"/>
        <w:gridCol w:w="708"/>
        <w:gridCol w:w="3969"/>
        <w:gridCol w:w="2127"/>
        <w:gridCol w:w="1417"/>
        <w:gridCol w:w="936"/>
        <w:gridCol w:w="765"/>
      </w:tblGrid>
      <w:tr w:rsidR="00C341DB" w:rsidTr="00F7190F">
        <w:tc>
          <w:tcPr>
            <w:tcW w:w="6379" w:type="dxa"/>
            <w:gridSpan w:val="9"/>
            <w:vAlign w:val="center"/>
          </w:tcPr>
          <w:p w:rsidR="00C341DB" w:rsidRPr="000D414C" w:rsidRDefault="00C341DB" w:rsidP="008D08ED">
            <w:pPr>
              <w:jc w:val="center"/>
              <w:rPr>
                <w:sz w:val="18"/>
                <w:szCs w:val="18"/>
              </w:rPr>
            </w:pPr>
            <w:r w:rsidRPr="000D414C">
              <w:rPr>
                <w:rFonts w:hint="eastAsia"/>
                <w:sz w:val="18"/>
                <w:szCs w:val="18"/>
              </w:rPr>
              <w:lastRenderedPageBreak/>
              <w:t>乙が経営管理権の設定を受ける森林（A）</w:t>
            </w:r>
          </w:p>
        </w:tc>
        <w:tc>
          <w:tcPr>
            <w:tcW w:w="8449" w:type="dxa"/>
            <w:gridSpan w:val="4"/>
            <w:vAlign w:val="center"/>
          </w:tcPr>
          <w:p w:rsidR="00C341DB" w:rsidRPr="00C341DB" w:rsidRDefault="00C341DB" w:rsidP="008D08ED">
            <w:pPr>
              <w:jc w:val="center"/>
              <w:rPr>
                <w:sz w:val="18"/>
                <w:szCs w:val="18"/>
              </w:rPr>
            </w:pPr>
            <w:r>
              <w:rPr>
                <w:rFonts w:hint="eastAsia"/>
                <w:sz w:val="18"/>
                <w:szCs w:val="18"/>
              </w:rPr>
              <w:t>経営管理権の設定する森林の甲以外の権原者（E）</w:t>
            </w:r>
          </w:p>
        </w:tc>
        <w:tc>
          <w:tcPr>
            <w:tcW w:w="765" w:type="dxa"/>
            <w:vMerge w:val="restart"/>
            <w:vAlign w:val="center"/>
          </w:tcPr>
          <w:p w:rsidR="00C341DB" w:rsidRPr="000D414C" w:rsidRDefault="00C341DB" w:rsidP="008D08ED">
            <w:pPr>
              <w:jc w:val="center"/>
              <w:rPr>
                <w:sz w:val="18"/>
                <w:szCs w:val="18"/>
              </w:rPr>
            </w:pPr>
            <w:r w:rsidRPr="000D414C">
              <w:rPr>
                <w:rFonts w:hint="eastAsia"/>
                <w:sz w:val="18"/>
                <w:szCs w:val="18"/>
              </w:rPr>
              <w:t>備考</w:t>
            </w:r>
          </w:p>
        </w:tc>
      </w:tr>
      <w:tr w:rsidR="00C341DB" w:rsidTr="00DC4EEC">
        <w:tc>
          <w:tcPr>
            <w:tcW w:w="544" w:type="dxa"/>
            <w:vAlign w:val="center"/>
          </w:tcPr>
          <w:p w:rsidR="00C341DB" w:rsidRPr="000D414C" w:rsidRDefault="00C341DB" w:rsidP="008D08ED">
            <w:pPr>
              <w:jc w:val="center"/>
              <w:rPr>
                <w:sz w:val="18"/>
                <w:szCs w:val="18"/>
              </w:rPr>
            </w:pPr>
            <w:r w:rsidRPr="000D414C">
              <w:rPr>
                <w:rFonts w:hint="eastAsia"/>
                <w:sz w:val="18"/>
                <w:szCs w:val="18"/>
              </w:rPr>
              <w:t>番号</w:t>
            </w:r>
          </w:p>
        </w:tc>
        <w:tc>
          <w:tcPr>
            <w:tcW w:w="1016" w:type="dxa"/>
            <w:tcBorders>
              <w:right w:val="dotted" w:sz="4" w:space="0" w:color="auto"/>
            </w:tcBorders>
            <w:vAlign w:val="center"/>
          </w:tcPr>
          <w:p w:rsidR="00C341DB" w:rsidRPr="000D414C" w:rsidRDefault="00C341DB" w:rsidP="008D08ED">
            <w:pPr>
              <w:jc w:val="center"/>
              <w:rPr>
                <w:sz w:val="18"/>
                <w:szCs w:val="18"/>
              </w:rPr>
            </w:pPr>
            <w:r w:rsidRPr="000D414C">
              <w:rPr>
                <w:rFonts w:hint="eastAsia"/>
                <w:sz w:val="18"/>
                <w:szCs w:val="18"/>
              </w:rPr>
              <w:t>所在</w:t>
            </w:r>
          </w:p>
        </w:tc>
        <w:tc>
          <w:tcPr>
            <w:tcW w:w="650" w:type="dxa"/>
            <w:tcBorders>
              <w:left w:val="dotted" w:sz="4" w:space="0" w:color="auto"/>
              <w:right w:val="dotted" w:sz="4" w:space="0" w:color="auto"/>
            </w:tcBorders>
            <w:vAlign w:val="center"/>
          </w:tcPr>
          <w:p w:rsidR="00C341DB" w:rsidRPr="000D414C" w:rsidRDefault="00C341DB" w:rsidP="008D08ED">
            <w:pPr>
              <w:jc w:val="center"/>
              <w:rPr>
                <w:sz w:val="18"/>
                <w:szCs w:val="18"/>
              </w:rPr>
            </w:pPr>
            <w:r w:rsidRPr="000D414C">
              <w:rPr>
                <w:rFonts w:hint="eastAsia"/>
                <w:sz w:val="18"/>
                <w:szCs w:val="18"/>
              </w:rPr>
              <w:t>地番</w:t>
            </w:r>
          </w:p>
        </w:tc>
        <w:tc>
          <w:tcPr>
            <w:tcW w:w="644" w:type="dxa"/>
            <w:tcBorders>
              <w:left w:val="dotted" w:sz="4" w:space="0" w:color="auto"/>
              <w:right w:val="dotted" w:sz="4" w:space="0" w:color="auto"/>
            </w:tcBorders>
            <w:vAlign w:val="center"/>
          </w:tcPr>
          <w:p w:rsidR="00C341DB" w:rsidRPr="000D414C" w:rsidRDefault="00C341DB" w:rsidP="008D08ED">
            <w:pPr>
              <w:jc w:val="center"/>
              <w:rPr>
                <w:sz w:val="18"/>
                <w:szCs w:val="18"/>
              </w:rPr>
            </w:pPr>
            <w:r w:rsidRPr="000D414C">
              <w:rPr>
                <w:rFonts w:hint="eastAsia"/>
                <w:sz w:val="18"/>
                <w:szCs w:val="18"/>
              </w:rPr>
              <w:t>林班</w:t>
            </w:r>
          </w:p>
        </w:tc>
        <w:tc>
          <w:tcPr>
            <w:tcW w:w="644" w:type="dxa"/>
            <w:tcBorders>
              <w:left w:val="dotted" w:sz="4" w:space="0" w:color="auto"/>
              <w:right w:val="dotted" w:sz="4" w:space="0" w:color="auto"/>
            </w:tcBorders>
            <w:vAlign w:val="center"/>
          </w:tcPr>
          <w:p w:rsidR="00C341DB" w:rsidRPr="000D414C" w:rsidRDefault="00C341DB" w:rsidP="008D08ED">
            <w:pPr>
              <w:jc w:val="center"/>
              <w:rPr>
                <w:sz w:val="18"/>
                <w:szCs w:val="18"/>
              </w:rPr>
            </w:pPr>
            <w:r w:rsidRPr="000D414C">
              <w:rPr>
                <w:rFonts w:hint="eastAsia"/>
                <w:sz w:val="18"/>
                <w:szCs w:val="18"/>
              </w:rPr>
              <w:t>小班</w:t>
            </w:r>
          </w:p>
        </w:tc>
        <w:tc>
          <w:tcPr>
            <w:tcW w:w="755" w:type="dxa"/>
            <w:tcBorders>
              <w:left w:val="dotted" w:sz="4" w:space="0" w:color="auto"/>
              <w:right w:val="dotted" w:sz="4" w:space="0" w:color="auto"/>
            </w:tcBorders>
            <w:vAlign w:val="center"/>
          </w:tcPr>
          <w:p w:rsidR="00C341DB" w:rsidRPr="000D414C" w:rsidRDefault="00C341DB" w:rsidP="008D08ED">
            <w:pPr>
              <w:jc w:val="center"/>
              <w:rPr>
                <w:sz w:val="18"/>
                <w:szCs w:val="18"/>
              </w:rPr>
            </w:pPr>
            <w:r w:rsidRPr="000D414C">
              <w:rPr>
                <w:rFonts w:hint="eastAsia"/>
                <w:sz w:val="18"/>
                <w:szCs w:val="18"/>
              </w:rPr>
              <w:t>地目</w:t>
            </w:r>
          </w:p>
        </w:tc>
        <w:tc>
          <w:tcPr>
            <w:tcW w:w="709" w:type="dxa"/>
            <w:tcBorders>
              <w:left w:val="dotted" w:sz="4" w:space="0" w:color="auto"/>
              <w:right w:val="dotted" w:sz="4" w:space="0" w:color="auto"/>
            </w:tcBorders>
            <w:vAlign w:val="center"/>
          </w:tcPr>
          <w:p w:rsidR="00C341DB" w:rsidRPr="000D414C" w:rsidRDefault="00C341DB" w:rsidP="00DC4EEC">
            <w:pPr>
              <w:snapToGrid w:val="0"/>
              <w:jc w:val="center"/>
              <w:rPr>
                <w:sz w:val="18"/>
                <w:szCs w:val="18"/>
              </w:rPr>
            </w:pPr>
            <w:r w:rsidRPr="000D414C">
              <w:rPr>
                <w:rFonts w:hint="eastAsia"/>
                <w:sz w:val="18"/>
                <w:szCs w:val="18"/>
              </w:rPr>
              <w:t>面積</w:t>
            </w:r>
          </w:p>
          <w:p w:rsidR="00C341DB" w:rsidRPr="000D414C" w:rsidRDefault="00C341DB" w:rsidP="00DC4EEC">
            <w:pPr>
              <w:snapToGrid w:val="0"/>
              <w:jc w:val="center"/>
              <w:rPr>
                <w:sz w:val="18"/>
                <w:szCs w:val="18"/>
              </w:rPr>
            </w:pPr>
            <w:r w:rsidRPr="000D414C">
              <w:rPr>
                <w:rFonts w:hint="eastAsia"/>
                <w:sz w:val="18"/>
                <w:szCs w:val="18"/>
              </w:rPr>
              <w:t>ｈａ</w:t>
            </w:r>
          </w:p>
        </w:tc>
        <w:tc>
          <w:tcPr>
            <w:tcW w:w="709" w:type="dxa"/>
            <w:tcBorders>
              <w:left w:val="dotted" w:sz="4" w:space="0" w:color="auto"/>
              <w:right w:val="dotted" w:sz="4" w:space="0" w:color="auto"/>
            </w:tcBorders>
            <w:vAlign w:val="center"/>
          </w:tcPr>
          <w:p w:rsidR="00C341DB" w:rsidRPr="000D414C" w:rsidRDefault="00C341DB" w:rsidP="00DC4EEC">
            <w:pPr>
              <w:snapToGrid w:val="0"/>
              <w:jc w:val="center"/>
              <w:rPr>
                <w:sz w:val="18"/>
                <w:szCs w:val="18"/>
              </w:rPr>
            </w:pPr>
            <w:r w:rsidRPr="000D414C">
              <w:rPr>
                <w:rFonts w:hint="eastAsia"/>
                <w:sz w:val="18"/>
                <w:szCs w:val="18"/>
              </w:rPr>
              <w:t>現況樹種</w:t>
            </w:r>
          </w:p>
        </w:tc>
        <w:tc>
          <w:tcPr>
            <w:tcW w:w="708" w:type="dxa"/>
            <w:tcBorders>
              <w:left w:val="dotted" w:sz="4" w:space="0" w:color="auto"/>
            </w:tcBorders>
            <w:vAlign w:val="center"/>
          </w:tcPr>
          <w:p w:rsidR="00C341DB" w:rsidRPr="000D414C" w:rsidRDefault="00C341DB" w:rsidP="00DC4EEC">
            <w:pPr>
              <w:snapToGrid w:val="0"/>
              <w:jc w:val="center"/>
              <w:rPr>
                <w:sz w:val="18"/>
                <w:szCs w:val="18"/>
              </w:rPr>
            </w:pPr>
            <w:r w:rsidRPr="000D414C">
              <w:rPr>
                <w:rFonts w:hint="eastAsia"/>
                <w:sz w:val="18"/>
                <w:szCs w:val="18"/>
              </w:rPr>
              <w:t>現況林齢</w:t>
            </w:r>
          </w:p>
        </w:tc>
        <w:tc>
          <w:tcPr>
            <w:tcW w:w="3969" w:type="dxa"/>
            <w:vAlign w:val="center"/>
          </w:tcPr>
          <w:p w:rsidR="00C341DB" w:rsidRPr="00C341DB" w:rsidRDefault="00C341DB" w:rsidP="00C341DB">
            <w:pPr>
              <w:jc w:val="center"/>
              <w:rPr>
                <w:sz w:val="18"/>
                <w:szCs w:val="18"/>
              </w:rPr>
            </w:pPr>
            <w:r w:rsidRPr="000D414C">
              <w:rPr>
                <w:rFonts w:hint="eastAsia"/>
                <w:sz w:val="18"/>
                <w:szCs w:val="18"/>
              </w:rPr>
              <w:t>住所又は所在地</w:t>
            </w:r>
          </w:p>
        </w:tc>
        <w:tc>
          <w:tcPr>
            <w:tcW w:w="2127" w:type="dxa"/>
            <w:vAlign w:val="center"/>
          </w:tcPr>
          <w:p w:rsidR="00C341DB" w:rsidRPr="00C341DB" w:rsidRDefault="00C341DB" w:rsidP="00C341DB">
            <w:pPr>
              <w:jc w:val="center"/>
              <w:rPr>
                <w:sz w:val="18"/>
                <w:szCs w:val="18"/>
              </w:rPr>
            </w:pPr>
            <w:r w:rsidRPr="000D414C">
              <w:rPr>
                <w:rFonts w:hint="eastAsia"/>
                <w:sz w:val="18"/>
                <w:szCs w:val="18"/>
              </w:rPr>
              <w:t>氏名又は名称</w:t>
            </w:r>
          </w:p>
        </w:tc>
        <w:tc>
          <w:tcPr>
            <w:tcW w:w="1417" w:type="dxa"/>
            <w:vAlign w:val="center"/>
          </w:tcPr>
          <w:p w:rsidR="00C341DB" w:rsidRPr="00C341DB" w:rsidRDefault="00C341DB" w:rsidP="00C341DB">
            <w:pPr>
              <w:jc w:val="center"/>
              <w:rPr>
                <w:sz w:val="18"/>
                <w:szCs w:val="18"/>
              </w:rPr>
            </w:pPr>
            <w:r>
              <w:rPr>
                <w:rFonts w:hint="eastAsia"/>
                <w:sz w:val="18"/>
                <w:szCs w:val="18"/>
              </w:rPr>
              <w:t>権原の種類</w:t>
            </w:r>
          </w:p>
        </w:tc>
        <w:tc>
          <w:tcPr>
            <w:tcW w:w="936" w:type="dxa"/>
            <w:vAlign w:val="center"/>
          </w:tcPr>
          <w:p w:rsidR="00C341DB" w:rsidRPr="00C341DB" w:rsidRDefault="00C341DB" w:rsidP="00C341DB">
            <w:pPr>
              <w:jc w:val="center"/>
              <w:rPr>
                <w:sz w:val="18"/>
                <w:szCs w:val="18"/>
              </w:rPr>
            </w:pPr>
            <w:r w:rsidRPr="00C341DB">
              <w:rPr>
                <w:rFonts w:hint="eastAsia"/>
                <w:sz w:val="18"/>
                <w:szCs w:val="18"/>
              </w:rPr>
              <w:t>同意印</w:t>
            </w:r>
          </w:p>
        </w:tc>
        <w:tc>
          <w:tcPr>
            <w:tcW w:w="765" w:type="dxa"/>
            <w:vMerge/>
          </w:tcPr>
          <w:p w:rsidR="00C341DB" w:rsidRDefault="00C341DB" w:rsidP="008D08ED">
            <w:pPr>
              <w:jc w:val="left"/>
            </w:pPr>
          </w:p>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D01C21" w:rsidTr="00DC4EEC">
        <w:tc>
          <w:tcPr>
            <w:tcW w:w="544" w:type="dxa"/>
            <w:vAlign w:val="center"/>
          </w:tcPr>
          <w:p w:rsidR="00D01C21" w:rsidRDefault="00D01C21" w:rsidP="00D77943"/>
        </w:tc>
        <w:tc>
          <w:tcPr>
            <w:tcW w:w="1016" w:type="dxa"/>
            <w:tcBorders>
              <w:right w:val="dotted" w:sz="4" w:space="0" w:color="auto"/>
            </w:tcBorders>
            <w:vAlign w:val="center"/>
          </w:tcPr>
          <w:p w:rsidR="00D01C21" w:rsidRDefault="00D01C21" w:rsidP="00D77943"/>
        </w:tc>
        <w:tc>
          <w:tcPr>
            <w:tcW w:w="650" w:type="dxa"/>
            <w:tcBorders>
              <w:left w:val="dotted" w:sz="4" w:space="0" w:color="auto"/>
              <w:right w:val="dotted" w:sz="4" w:space="0" w:color="auto"/>
            </w:tcBorders>
            <w:vAlign w:val="center"/>
          </w:tcPr>
          <w:p w:rsidR="00D01C21" w:rsidRDefault="00D01C21" w:rsidP="00D77943"/>
        </w:tc>
        <w:tc>
          <w:tcPr>
            <w:tcW w:w="644" w:type="dxa"/>
            <w:tcBorders>
              <w:left w:val="dotted" w:sz="4" w:space="0" w:color="auto"/>
              <w:right w:val="dotted" w:sz="4" w:space="0" w:color="auto"/>
            </w:tcBorders>
            <w:vAlign w:val="center"/>
          </w:tcPr>
          <w:p w:rsidR="00D01C21" w:rsidRDefault="00D01C21" w:rsidP="00D77943"/>
        </w:tc>
        <w:tc>
          <w:tcPr>
            <w:tcW w:w="644" w:type="dxa"/>
            <w:tcBorders>
              <w:left w:val="dotted" w:sz="4" w:space="0" w:color="auto"/>
              <w:right w:val="dotted" w:sz="4" w:space="0" w:color="auto"/>
            </w:tcBorders>
            <w:vAlign w:val="center"/>
          </w:tcPr>
          <w:p w:rsidR="00D01C21" w:rsidRDefault="00D01C21" w:rsidP="00D77943"/>
        </w:tc>
        <w:tc>
          <w:tcPr>
            <w:tcW w:w="755" w:type="dxa"/>
            <w:tcBorders>
              <w:left w:val="dotted" w:sz="4" w:space="0" w:color="auto"/>
              <w:right w:val="dotted" w:sz="4" w:space="0" w:color="auto"/>
            </w:tcBorders>
            <w:vAlign w:val="center"/>
          </w:tcPr>
          <w:p w:rsidR="00D01C21" w:rsidRDefault="00D01C21" w:rsidP="00D77943"/>
        </w:tc>
        <w:tc>
          <w:tcPr>
            <w:tcW w:w="709" w:type="dxa"/>
            <w:tcBorders>
              <w:left w:val="dotted" w:sz="4" w:space="0" w:color="auto"/>
              <w:right w:val="dotted" w:sz="4" w:space="0" w:color="auto"/>
            </w:tcBorders>
            <w:vAlign w:val="center"/>
          </w:tcPr>
          <w:p w:rsidR="00D01C21" w:rsidRDefault="00D01C21" w:rsidP="00D77943"/>
        </w:tc>
        <w:tc>
          <w:tcPr>
            <w:tcW w:w="709" w:type="dxa"/>
            <w:tcBorders>
              <w:left w:val="dotted" w:sz="4" w:space="0" w:color="auto"/>
              <w:right w:val="dotted" w:sz="4" w:space="0" w:color="auto"/>
            </w:tcBorders>
            <w:vAlign w:val="center"/>
          </w:tcPr>
          <w:p w:rsidR="00D01C21" w:rsidRDefault="00D01C21" w:rsidP="00D77943"/>
        </w:tc>
        <w:tc>
          <w:tcPr>
            <w:tcW w:w="708" w:type="dxa"/>
            <w:tcBorders>
              <w:left w:val="dotted" w:sz="4" w:space="0" w:color="auto"/>
            </w:tcBorders>
            <w:vAlign w:val="center"/>
          </w:tcPr>
          <w:p w:rsidR="00D01C21" w:rsidRDefault="00D01C21" w:rsidP="00D77943"/>
        </w:tc>
        <w:tc>
          <w:tcPr>
            <w:tcW w:w="3969" w:type="dxa"/>
            <w:vAlign w:val="center"/>
          </w:tcPr>
          <w:p w:rsidR="00D01C21" w:rsidRDefault="00D01C21" w:rsidP="00D77943"/>
        </w:tc>
        <w:tc>
          <w:tcPr>
            <w:tcW w:w="2127" w:type="dxa"/>
            <w:vAlign w:val="center"/>
          </w:tcPr>
          <w:p w:rsidR="00D01C21" w:rsidRDefault="00D01C21" w:rsidP="00D77943"/>
        </w:tc>
        <w:tc>
          <w:tcPr>
            <w:tcW w:w="1417" w:type="dxa"/>
            <w:vAlign w:val="center"/>
          </w:tcPr>
          <w:p w:rsidR="00D01C21" w:rsidRDefault="00D01C21" w:rsidP="00D77943"/>
        </w:tc>
        <w:tc>
          <w:tcPr>
            <w:tcW w:w="936" w:type="dxa"/>
            <w:vAlign w:val="center"/>
          </w:tcPr>
          <w:p w:rsidR="00D01C21" w:rsidRDefault="00D01C21" w:rsidP="00D77943"/>
        </w:tc>
        <w:tc>
          <w:tcPr>
            <w:tcW w:w="765" w:type="dxa"/>
            <w:vAlign w:val="center"/>
          </w:tcPr>
          <w:p w:rsidR="00D01C21" w:rsidRDefault="00D01C21" w:rsidP="00D77943"/>
        </w:tc>
      </w:tr>
      <w:tr w:rsidR="00C341DB" w:rsidTr="00DC4EEC">
        <w:tc>
          <w:tcPr>
            <w:tcW w:w="544" w:type="dxa"/>
            <w:vAlign w:val="center"/>
          </w:tcPr>
          <w:p w:rsidR="00C341DB" w:rsidRDefault="00C341DB" w:rsidP="00D77943"/>
        </w:tc>
        <w:tc>
          <w:tcPr>
            <w:tcW w:w="1016" w:type="dxa"/>
            <w:tcBorders>
              <w:right w:val="dotted" w:sz="4" w:space="0" w:color="auto"/>
            </w:tcBorders>
            <w:vAlign w:val="center"/>
          </w:tcPr>
          <w:p w:rsidR="00C341DB" w:rsidRDefault="00C341DB" w:rsidP="00D77943"/>
        </w:tc>
        <w:tc>
          <w:tcPr>
            <w:tcW w:w="650"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644" w:type="dxa"/>
            <w:tcBorders>
              <w:left w:val="dotted" w:sz="4" w:space="0" w:color="auto"/>
              <w:right w:val="dotted" w:sz="4" w:space="0" w:color="auto"/>
            </w:tcBorders>
            <w:vAlign w:val="center"/>
          </w:tcPr>
          <w:p w:rsidR="00C341DB" w:rsidRDefault="00C341DB" w:rsidP="00D77943"/>
        </w:tc>
        <w:tc>
          <w:tcPr>
            <w:tcW w:w="755"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9" w:type="dxa"/>
            <w:tcBorders>
              <w:left w:val="dotted" w:sz="4" w:space="0" w:color="auto"/>
              <w:right w:val="dotted" w:sz="4" w:space="0" w:color="auto"/>
            </w:tcBorders>
            <w:vAlign w:val="center"/>
          </w:tcPr>
          <w:p w:rsidR="00C341DB" w:rsidRDefault="00C341DB" w:rsidP="00D77943"/>
        </w:tc>
        <w:tc>
          <w:tcPr>
            <w:tcW w:w="708" w:type="dxa"/>
            <w:tcBorders>
              <w:left w:val="dotted" w:sz="4" w:space="0" w:color="auto"/>
            </w:tcBorders>
            <w:vAlign w:val="center"/>
          </w:tcPr>
          <w:p w:rsidR="00C341DB" w:rsidRDefault="00C341DB" w:rsidP="00D77943"/>
        </w:tc>
        <w:tc>
          <w:tcPr>
            <w:tcW w:w="3969" w:type="dxa"/>
            <w:vAlign w:val="center"/>
          </w:tcPr>
          <w:p w:rsidR="00C341DB" w:rsidRDefault="00C341DB" w:rsidP="00D77943"/>
        </w:tc>
        <w:tc>
          <w:tcPr>
            <w:tcW w:w="2127" w:type="dxa"/>
            <w:vAlign w:val="center"/>
          </w:tcPr>
          <w:p w:rsidR="00C341DB" w:rsidRDefault="00C341DB" w:rsidP="00D77943"/>
        </w:tc>
        <w:tc>
          <w:tcPr>
            <w:tcW w:w="1417" w:type="dxa"/>
            <w:vAlign w:val="center"/>
          </w:tcPr>
          <w:p w:rsidR="00C341DB" w:rsidRDefault="00C341DB" w:rsidP="00D77943"/>
        </w:tc>
        <w:tc>
          <w:tcPr>
            <w:tcW w:w="936" w:type="dxa"/>
            <w:vAlign w:val="center"/>
          </w:tcPr>
          <w:p w:rsidR="00C341DB" w:rsidRDefault="00C341DB" w:rsidP="00D77943"/>
        </w:tc>
        <w:tc>
          <w:tcPr>
            <w:tcW w:w="765" w:type="dxa"/>
            <w:vAlign w:val="center"/>
          </w:tcPr>
          <w:p w:rsidR="00C341DB" w:rsidRDefault="00C341DB" w:rsidP="00D77943"/>
        </w:tc>
      </w:tr>
      <w:tr w:rsidR="009C6E28" w:rsidTr="00F7190F">
        <w:tc>
          <w:tcPr>
            <w:tcW w:w="15593" w:type="dxa"/>
            <w:gridSpan w:val="14"/>
          </w:tcPr>
          <w:p w:rsidR="009C6E28" w:rsidRDefault="00F7190F" w:rsidP="00F7190F">
            <w:pPr>
              <w:ind w:firstLineChars="200" w:firstLine="42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40005</wp:posOffset>
                      </wp:positionV>
                      <wp:extent cx="9658350" cy="10287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9658350" cy="1028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D2A4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3.15pt;width:76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" strokecolor="black [3213]" strokeweight=".5pt">
                      <v:stroke joinstyle="miter"/>
                    </v:shape>
                  </w:pict>
                </mc:Fallback>
              </mc:AlternateContent>
            </w:r>
            <w:r w:rsidR="009C6E28">
              <w:rPr>
                <w:rFonts w:hint="eastAsia"/>
              </w:rPr>
              <w:t>この計画に同意する</w:t>
            </w:r>
            <w:r>
              <w:rPr>
                <w:rFonts w:hint="eastAsia"/>
              </w:rPr>
              <w:t>。</w:t>
            </w:r>
          </w:p>
          <w:p w:rsidR="009C6E28" w:rsidRDefault="009C6E28" w:rsidP="008D08ED">
            <w:pPr>
              <w:jc w:val="left"/>
            </w:pPr>
            <w:r>
              <w:rPr>
                <w:rFonts w:hint="eastAsia"/>
              </w:rPr>
              <w:t xml:space="preserve">　</w:t>
            </w:r>
            <w:r w:rsidR="00F7190F">
              <w:rPr>
                <w:rFonts w:hint="eastAsia"/>
              </w:rPr>
              <w:t xml:space="preserve">　　</w:t>
            </w:r>
            <w:r>
              <w:rPr>
                <w:rFonts w:hint="eastAsia"/>
              </w:rPr>
              <w:t xml:space="preserve">権利の設定を受ける市町村（乙）　　　　　　　　　　　　　　　　　　　　　　　　　住　　　所（同上）　　　　　　　　　　　　　　　　　　</w:t>
            </w:r>
          </w:p>
          <w:p w:rsidR="009C6E28" w:rsidRDefault="009C6E28" w:rsidP="008D08ED">
            <w:pPr>
              <w:jc w:val="left"/>
            </w:pPr>
          </w:p>
          <w:p w:rsidR="009C6E28" w:rsidRDefault="009C6E28" w:rsidP="008D08ED">
            <w:pPr>
              <w:jc w:val="left"/>
            </w:pPr>
            <w:r>
              <w:rPr>
                <w:rFonts w:hint="eastAsia"/>
              </w:rPr>
              <w:t xml:space="preserve">　</w:t>
            </w:r>
            <w:r w:rsidR="00F7190F">
              <w:rPr>
                <w:rFonts w:hint="eastAsia"/>
              </w:rPr>
              <w:t xml:space="preserve">　　</w:t>
            </w:r>
            <w:r>
              <w:rPr>
                <w:rFonts w:hint="eastAsia"/>
              </w:rPr>
              <w:t xml:space="preserve">権利を設定する森林の森林所有者（甲）　　　　　　　　　　　　　　　　　　　　　　住　　　所（同上）　　　　　　　　　　　　　　　　　　</w:t>
            </w:r>
          </w:p>
          <w:p w:rsidR="009C6E28" w:rsidRDefault="009C6E28" w:rsidP="008D08ED">
            <w:pPr>
              <w:jc w:val="left"/>
            </w:pPr>
          </w:p>
        </w:tc>
      </w:tr>
    </w:tbl>
    <w:p w:rsidR="00C341DB" w:rsidRPr="009C6E28" w:rsidRDefault="009C6E28" w:rsidP="00551070">
      <w:pPr>
        <w:jc w:val="left"/>
        <w:rPr>
          <w:sz w:val="20"/>
          <w:szCs w:val="20"/>
        </w:rPr>
      </w:pPr>
      <w:r w:rsidRPr="009C6E28">
        <w:rPr>
          <w:rFonts w:hint="eastAsia"/>
          <w:sz w:val="20"/>
          <w:szCs w:val="20"/>
        </w:rPr>
        <w:t>（記載注意）</w:t>
      </w:r>
      <w:r>
        <w:rPr>
          <w:rFonts w:hint="eastAsia"/>
          <w:sz w:val="20"/>
          <w:szCs w:val="20"/>
        </w:rPr>
        <w:t xml:space="preserve">　（1）この個別事項は、経営管理権を設定する者が異なる場合には</w:t>
      </w:r>
      <w:r w:rsidR="00327C9E">
        <w:rPr>
          <w:rFonts w:hint="eastAsia"/>
          <w:sz w:val="20"/>
          <w:szCs w:val="20"/>
        </w:rPr>
        <w:t>、</w:t>
      </w:r>
      <w:r>
        <w:rPr>
          <w:rFonts w:hint="eastAsia"/>
          <w:sz w:val="20"/>
          <w:szCs w:val="20"/>
        </w:rPr>
        <w:t>別葉とすること</w:t>
      </w:r>
      <w:r w:rsidR="00BA4AE3">
        <w:rPr>
          <w:rFonts w:hint="eastAsia"/>
          <w:sz w:val="20"/>
          <w:szCs w:val="20"/>
        </w:rPr>
        <w:t>。</w:t>
      </w:r>
    </w:p>
    <w:p w:rsidR="009C6E28" w:rsidRPr="009C6E28" w:rsidRDefault="009C6E28" w:rsidP="00BA4AE3">
      <w:pPr>
        <w:ind w:left="1800" w:hangingChars="900" w:hanging="1800"/>
        <w:jc w:val="left"/>
        <w:rPr>
          <w:sz w:val="20"/>
          <w:szCs w:val="20"/>
        </w:rPr>
      </w:pPr>
      <w:r>
        <w:rPr>
          <w:rFonts w:hint="eastAsia"/>
          <w:sz w:val="20"/>
          <w:szCs w:val="20"/>
        </w:rPr>
        <w:t xml:space="preserve">　　　　　　　（2）共有者不明森林又は</w:t>
      </w:r>
      <w:r w:rsidR="00BA4AE3">
        <w:rPr>
          <w:rFonts w:hint="eastAsia"/>
          <w:sz w:val="20"/>
          <w:szCs w:val="20"/>
        </w:rPr>
        <w:t>所有者不明森林に係る特例により定める場合は、特例手続きにより定めた旨が分かる書類を添付すること。また、森林所有者が変更となった場合は、新たな森林所有者と元の森林所有者の氏名、住所が記載された書類を添付すること。</w:t>
      </w:r>
    </w:p>
    <w:p w:rsidR="00D01C21" w:rsidRDefault="00BA4AE3" w:rsidP="00BA4AE3">
      <w:pPr>
        <w:ind w:left="1800" w:hangingChars="900" w:hanging="1800"/>
        <w:jc w:val="left"/>
        <w:rPr>
          <w:sz w:val="20"/>
          <w:szCs w:val="20"/>
        </w:rPr>
      </w:pPr>
      <w:r>
        <w:rPr>
          <w:rFonts w:hint="eastAsia"/>
          <w:sz w:val="20"/>
          <w:szCs w:val="20"/>
        </w:rPr>
        <w:t xml:space="preserve">　　　　　　　（3）（A）欄の「面積」は林地台帳に記載された番地ごとの面積を記載することとし、林地台帳に記載された面積が著しく事実と相違する場合には、実測面積を（　）書きで</w:t>
      </w:r>
      <w:bookmarkStart w:id="3" w:name="_Hlk50639972"/>
      <w:r>
        <w:rPr>
          <w:rFonts w:hint="eastAsia"/>
          <w:sz w:val="20"/>
          <w:szCs w:val="20"/>
        </w:rPr>
        <w:t>下段に2段書き</w:t>
      </w:r>
      <w:r w:rsidR="00D01C21">
        <w:rPr>
          <w:rFonts w:hint="eastAsia"/>
          <w:sz w:val="20"/>
          <w:szCs w:val="20"/>
        </w:rPr>
        <w:t>に</w:t>
      </w:r>
      <w:r>
        <w:rPr>
          <w:rFonts w:hint="eastAsia"/>
          <w:sz w:val="20"/>
          <w:szCs w:val="20"/>
        </w:rPr>
        <w:t>する。</w:t>
      </w:r>
      <w:bookmarkEnd w:id="3"/>
      <w:r>
        <w:rPr>
          <w:rFonts w:hint="eastAsia"/>
          <w:sz w:val="20"/>
          <w:szCs w:val="20"/>
        </w:rPr>
        <w:t>なお、当該経営管理権集積計画の対象森林の</w:t>
      </w:r>
      <w:r w:rsidR="00327C9E">
        <w:rPr>
          <w:rFonts w:hint="eastAsia"/>
          <w:sz w:val="20"/>
          <w:szCs w:val="20"/>
        </w:rPr>
        <w:t>場所</w:t>
      </w:r>
      <w:r>
        <w:rPr>
          <w:rFonts w:hint="eastAsia"/>
          <w:sz w:val="20"/>
          <w:szCs w:val="20"/>
        </w:rPr>
        <w:t>を示す地図を添付することとし、1筆の一部について経営管理権が設定された場合には当該部分を特定することができる図面を添付する</w:t>
      </w:r>
      <w:r w:rsidR="006659B3">
        <w:rPr>
          <w:rFonts w:hint="eastAsia"/>
          <w:sz w:val="20"/>
          <w:szCs w:val="20"/>
        </w:rPr>
        <w:t>とともに</w:t>
      </w:r>
      <w:r>
        <w:rPr>
          <w:rFonts w:hint="eastAsia"/>
          <w:sz w:val="20"/>
          <w:szCs w:val="20"/>
        </w:rPr>
        <w:t>、</w:t>
      </w:r>
      <w:r w:rsidR="00D01C21">
        <w:rPr>
          <w:rFonts w:hint="eastAsia"/>
          <w:sz w:val="20"/>
          <w:szCs w:val="20"/>
        </w:rPr>
        <w:t>備考欄にその旨を記載すること。</w:t>
      </w:r>
    </w:p>
    <w:p w:rsidR="0033088D" w:rsidRPr="009C6E28" w:rsidRDefault="00BA4AE3" w:rsidP="0033088D">
      <w:pPr>
        <w:ind w:left="1800" w:hangingChars="900" w:hanging="1800"/>
        <w:jc w:val="left"/>
        <w:rPr>
          <w:sz w:val="20"/>
          <w:szCs w:val="20"/>
        </w:rPr>
      </w:pPr>
      <w:r>
        <w:rPr>
          <w:rFonts w:hint="eastAsia"/>
          <w:sz w:val="20"/>
          <w:szCs w:val="20"/>
        </w:rPr>
        <w:t xml:space="preserve">　　　　　　　（4）（A）欄の「現況樹種」及び「</w:t>
      </w:r>
      <w:r w:rsidR="0033088D">
        <w:rPr>
          <w:rFonts w:hint="eastAsia"/>
          <w:sz w:val="20"/>
          <w:szCs w:val="20"/>
        </w:rPr>
        <w:t>現況林齢</w:t>
      </w:r>
      <w:r>
        <w:rPr>
          <w:rFonts w:hint="eastAsia"/>
          <w:sz w:val="20"/>
          <w:szCs w:val="20"/>
        </w:rPr>
        <w:t>」</w:t>
      </w:r>
      <w:r w:rsidR="0033088D">
        <w:rPr>
          <w:rFonts w:hint="eastAsia"/>
          <w:sz w:val="20"/>
          <w:szCs w:val="20"/>
        </w:rPr>
        <w:t>は森林簿に記載された内容を記載することとし、森林簿と異なる場合には（　）書きで下段に2段書き</w:t>
      </w:r>
      <w:r w:rsidR="00D01C21">
        <w:rPr>
          <w:rFonts w:hint="eastAsia"/>
          <w:sz w:val="20"/>
          <w:szCs w:val="20"/>
        </w:rPr>
        <w:t>に</w:t>
      </w:r>
      <w:r w:rsidR="0033088D">
        <w:rPr>
          <w:rFonts w:hint="eastAsia"/>
          <w:sz w:val="20"/>
          <w:szCs w:val="20"/>
        </w:rPr>
        <w:t>すること。</w:t>
      </w:r>
    </w:p>
    <w:p w:rsidR="009C6E28" w:rsidRPr="0033088D" w:rsidRDefault="0033088D" w:rsidP="00551070">
      <w:pPr>
        <w:jc w:val="left"/>
        <w:rPr>
          <w:sz w:val="20"/>
          <w:szCs w:val="20"/>
        </w:rPr>
      </w:pPr>
      <w:r>
        <w:rPr>
          <w:rFonts w:hint="eastAsia"/>
          <w:sz w:val="20"/>
          <w:szCs w:val="20"/>
        </w:rPr>
        <w:t xml:space="preserve">　　　　　　　（5）（</w:t>
      </w:r>
      <w:r>
        <w:rPr>
          <w:sz w:val="20"/>
          <w:szCs w:val="20"/>
        </w:rPr>
        <w:t>B</w:t>
      </w:r>
      <w:r>
        <w:rPr>
          <w:rFonts w:hint="eastAsia"/>
          <w:sz w:val="20"/>
          <w:szCs w:val="20"/>
        </w:rPr>
        <w:t>）欄は、「〇年」又は「</w:t>
      </w:r>
      <w:r w:rsidR="00D01C21">
        <w:rPr>
          <w:rFonts w:hint="eastAsia"/>
          <w:sz w:val="20"/>
          <w:szCs w:val="20"/>
        </w:rPr>
        <w:t>〇</w:t>
      </w:r>
      <w:r>
        <w:rPr>
          <w:rFonts w:hint="eastAsia"/>
          <w:sz w:val="20"/>
          <w:szCs w:val="20"/>
        </w:rPr>
        <w:t>〇年</w:t>
      </w:r>
      <w:r w:rsidR="00D01C21">
        <w:rPr>
          <w:rFonts w:hint="eastAsia"/>
          <w:sz w:val="20"/>
          <w:szCs w:val="20"/>
        </w:rPr>
        <w:t>〇</w:t>
      </w:r>
      <w:r>
        <w:rPr>
          <w:rFonts w:hint="eastAsia"/>
          <w:sz w:val="20"/>
          <w:szCs w:val="20"/>
        </w:rPr>
        <w:t>〇月〇</w:t>
      </w:r>
      <w:r w:rsidR="00D01C21">
        <w:rPr>
          <w:rFonts w:hint="eastAsia"/>
          <w:sz w:val="20"/>
          <w:szCs w:val="20"/>
        </w:rPr>
        <w:t>〇</w:t>
      </w:r>
      <w:r>
        <w:rPr>
          <w:rFonts w:hint="eastAsia"/>
          <w:sz w:val="20"/>
          <w:szCs w:val="20"/>
        </w:rPr>
        <w:t>日</w:t>
      </w:r>
      <w:r w:rsidR="00D01C21">
        <w:rPr>
          <w:rFonts w:hint="eastAsia"/>
          <w:sz w:val="20"/>
          <w:szCs w:val="20"/>
        </w:rPr>
        <w:t>まで</w:t>
      </w:r>
      <w:r>
        <w:rPr>
          <w:rFonts w:hint="eastAsia"/>
          <w:sz w:val="20"/>
          <w:szCs w:val="20"/>
        </w:rPr>
        <w:t>」と記載すること。</w:t>
      </w:r>
    </w:p>
    <w:p w:rsidR="00751088" w:rsidRDefault="00751088" w:rsidP="00551070">
      <w:pPr>
        <w:jc w:val="left"/>
        <w:rPr>
          <w:b/>
          <w:sz w:val="20"/>
          <w:szCs w:val="20"/>
        </w:rPr>
      </w:pPr>
    </w:p>
    <w:p w:rsidR="009C6E28" w:rsidRPr="009D06C9" w:rsidRDefault="0033088D" w:rsidP="00551070">
      <w:pPr>
        <w:jc w:val="left"/>
        <w:rPr>
          <w:b/>
          <w:sz w:val="20"/>
          <w:szCs w:val="20"/>
        </w:rPr>
      </w:pPr>
      <w:r w:rsidRPr="009D06C9">
        <w:rPr>
          <w:rFonts w:hint="eastAsia"/>
          <w:b/>
          <w:sz w:val="20"/>
          <w:szCs w:val="20"/>
        </w:rPr>
        <w:t>２　共通事項</w:t>
      </w:r>
    </w:p>
    <w:p w:rsidR="009C6E28" w:rsidRPr="009C6E28" w:rsidRDefault="00CB1775" w:rsidP="00551070">
      <w:pPr>
        <w:jc w:val="left"/>
        <w:rPr>
          <w:sz w:val="20"/>
          <w:szCs w:val="20"/>
        </w:rPr>
      </w:pPr>
      <w:r>
        <w:rPr>
          <w:rFonts w:hint="eastAsia"/>
          <w:sz w:val="20"/>
          <w:szCs w:val="20"/>
        </w:rPr>
        <w:t xml:space="preserve">　　この経営管理権集積計画</w:t>
      </w:r>
      <w:r w:rsidR="00D01C21">
        <w:rPr>
          <w:rFonts w:hint="eastAsia"/>
          <w:sz w:val="20"/>
          <w:szCs w:val="20"/>
        </w:rPr>
        <w:t>の</w:t>
      </w:r>
      <w:r>
        <w:rPr>
          <w:rFonts w:hint="eastAsia"/>
          <w:sz w:val="20"/>
          <w:szCs w:val="20"/>
        </w:rPr>
        <w:t>定めるところにより設定</w:t>
      </w:r>
      <w:r w:rsidR="006659B3">
        <w:rPr>
          <w:rFonts w:hint="eastAsia"/>
          <w:sz w:val="20"/>
          <w:szCs w:val="20"/>
        </w:rPr>
        <w:t>さ</w:t>
      </w:r>
      <w:r>
        <w:rPr>
          <w:rFonts w:hint="eastAsia"/>
          <w:sz w:val="20"/>
          <w:szCs w:val="20"/>
        </w:rPr>
        <w:t>れ</w:t>
      </w:r>
      <w:r w:rsidR="00D01C21">
        <w:rPr>
          <w:rFonts w:hint="eastAsia"/>
          <w:sz w:val="20"/>
          <w:szCs w:val="20"/>
        </w:rPr>
        <w:t>る</w:t>
      </w:r>
      <w:r w:rsidR="006659B3">
        <w:rPr>
          <w:rFonts w:hint="eastAsia"/>
          <w:sz w:val="20"/>
          <w:szCs w:val="20"/>
        </w:rPr>
        <w:t>経営</w:t>
      </w:r>
      <w:r>
        <w:rPr>
          <w:rFonts w:hint="eastAsia"/>
          <w:sz w:val="20"/>
          <w:szCs w:val="20"/>
        </w:rPr>
        <w:t>管理権及び経営管理受益権は、１の個別事項に定める</w:t>
      </w:r>
      <w:r w:rsidR="006659B3">
        <w:rPr>
          <w:rFonts w:hint="eastAsia"/>
          <w:sz w:val="20"/>
          <w:szCs w:val="20"/>
        </w:rPr>
        <w:t>ものの</w:t>
      </w:r>
      <w:r>
        <w:rPr>
          <w:rFonts w:hint="eastAsia"/>
          <w:sz w:val="20"/>
          <w:szCs w:val="20"/>
        </w:rPr>
        <w:t>ほか、次</w:t>
      </w:r>
      <w:r w:rsidR="00D01C21">
        <w:rPr>
          <w:rFonts w:hint="eastAsia"/>
          <w:sz w:val="20"/>
          <w:szCs w:val="20"/>
        </w:rPr>
        <w:t>に</w:t>
      </w:r>
      <w:r>
        <w:rPr>
          <w:rFonts w:hint="eastAsia"/>
          <w:sz w:val="20"/>
          <w:szCs w:val="20"/>
        </w:rPr>
        <w:t>定めるところによる。</w:t>
      </w:r>
    </w:p>
    <w:p w:rsidR="009C6E28" w:rsidRDefault="00327C9E" w:rsidP="00551070">
      <w:pPr>
        <w:jc w:val="left"/>
        <w:rPr>
          <w:sz w:val="20"/>
          <w:szCs w:val="20"/>
        </w:rPr>
      </w:pPr>
      <w:r>
        <w:rPr>
          <w:rFonts w:hint="eastAsia"/>
          <w:sz w:val="20"/>
          <w:szCs w:val="20"/>
        </w:rPr>
        <w:t>（1）経営管理権に基づいて行われる経営管理の内容</w:t>
      </w:r>
    </w:p>
    <w:p w:rsidR="00327C9E" w:rsidRPr="00327C9E" w:rsidRDefault="00327C9E" w:rsidP="006037F0">
      <w:pPr>
        <w:ind w:left="400" w:hangingChars="200" w:hanging="400"/>
        <w:jc w:val="left"/>
        <w:rPr>
          <w:sz w:val="20"/>
          <w:szCs w:val="20"/>
        </w:rPr>
      </w:pPr>
      <w:r>
        <w:rPr>
          <w:rFonts w:hint="eastAsia"/>
          <w:sz w:val="20"/>
          <w:szCs w:val="20"/>
        </w:rPr>
        <w:t xml:space="preserve">　　　乙は、１の個別事項に記載された森林</w:t>
      </w:r>
      <w:bookmarkStart w:id="4" w:name="_Hlk50640867"/>
      <w:r>
        <w:rPr>
          <w:rFonts w:hint="eastAsia"/>
          <w:sz w:val="20"/>
          <w:szCs w:val="20"/>
        </w:rPr>
        <w:t>（以下「当該森林」という。）</w:t>
      </w:r>
      <w:bookmarkEnd w:id="4"/>
      <w:r w:rsidR="00E37F96">
        <w:rPr>
          <w:rFonts w:hint="eastAsia"/>
          <w:sz w:val="20"/>
          <w:szCs w:val="20"/>
        </w:rPr>
        <w:t>の経営管理のため、１の個別事項に定めるところにより立木の伐採及び木材の販売、造林並びに保育（以下「伐採等」という。）を実施し、木材の販売による収益（以下「販売収益」という。）を収受するとともに、販売利益から伐採等に要する経費を控除してなお利益がある場合にその一部を甲</w:t>
      </w:r>
      <w:r w:rsidR="006037F0">
        <w:rPr>
          <w:rFonts w:hint="eastAsia"/>
          <w:sz w:val="20"/>
          <w:szCs w:val="20"/>
        </w:rPr>
        <w:t>に支払う事業を実施すること</w:t>
      </w:r>
      <w:r w:rsidR="00512448">
        <w:rPr>
          <w:rFonts w:hint="eastAsia"/>
          <w:sz w:val="20"/>
          <w:szCs w:val="20"/>
        </w:rPr>
        <w:t>。</w:t>
      </w:r>
    </w:p>
    <w:p w:rsidR="009C6E28" w:rsidRDefault="006037F0" w:rsidP="00551070">
      <w:pPr>
        <w:jc w:val="left"/>
        <w:rPr>
          <w:sz w:val="20"/>
          <w:szCs w:val="20"/>
        </w:rPr>
      </w:pPr>
      <w:r>
        <w:rPr>
          <w:rFonts w:hint="eastAsia"/>
          <w:sz w:val="20"/>
          <w:szCs w:val="20"/>
        </w:rPr>
        <w:t>（2）受託者の義務</w:t>
      </w:r>
    </w:p>
    <w:p w:rsidR="006037F0" w:rsidRDefault="006037F0" w:rsidP="00551070">
      <w:pPr>
        <w:jc w:val="left"/>
        <w:rPr>
          <w:sz w:val="20"/>
          <w:szCs w:val="20"/>
        </w:rPr>
      </w:pPr>
      <w:r>
        <w:rPr>
          <w:rFonts w:hint="eastAsia"/>
          <w:sz w:val="20"/>
          <w:szCs w:val="20"/>
        </w:rPr>
        <w:t xml:space="preserve">　　①</w:t>
      </w:r>
      <w:bookmarkStart w:id="5" w:name="_Hlk50641281"/>
      <w:r w:rsidR="00D01C21">
        <w:rPr>
          <w:rFonts w:hint="eastAsia"/>
          <w:sz w:val="20"/>
          <w:szCs w:val="20"/>
        </w:rPr>
        <w:t xml:space="preserve">　</w:t>
      </w:r>
      <w:r>
        <w:rPr>
          <w:rFonts w:hint="eastAsia"/>
          <w:sz w:val="20"/>
          <w:szCs w:val="20"/>
        </w:rPr>
        <w:t>経営管理実施権配分計画が定められない場合には、</w:t>
      </w:r>
      <w:bookmarkEnd w:id="5"/>
      <w:r>
        <w:rPr>
          <w:rFonts w:hint="eastAsia"/>
          <w:sz w:val="20"/>
          <w:szCs w:val="20"/>
        </w:rPr>
        <w:t>乙は、自己の財産に対すると同一の注意義務をもって経営管理を行う義務を負う。</w:t>
      </w:r>
    </w:p>
    <w:p w:rsidR="006037F0" w:rsidRDefault="006037F0" w:rsidP="00786670">
      <w:pPr>
        <w:ind w:left="600" w:hangingChars="300" w:hanging="600"/>
        <w:jc w:val="left"/>
        <w:rPr>
          <w:sz w:val="20"/>
          <w:szCs w:val="20"/>
        </w:rPr>
      </w:pPr>
      <w:r>
        <w:rPr>
          <w:rFonts w:hint="eastAsia"/>
          <w:sz w:val="20"/>
          <w:szCs w:val="20"/>
        </w:rPr>
        <w:t xml:space="preserve">　　②</w:t>
      </w:r>
      <w:r w:rsidR="00D01C21">
        <w:rPr>
          <w:rFonts w:hint="eastAsia"/>
          <w:sz w:val="20"/>
          <w:szCs w:val="20"/>
        </w:rPr>
        <w:t xml:space="preserve">　</w:t>
      </w:r>
      <w:r>
        <w:rPr>
          <w:rFonts w:hint="eastAsia"/>
          <w:sz w:val="20"/>
          <w:szCs w:val="20"/>
        </w:rPr>
        <w:t>経営管理実施権配分計画が定められる場合には、経営管理実施権配分計画により経営管理実施権の設定を受ける者（以下「</w:t>
      </w:r>
      <w:bookmarkStart w:id="6" w:name="_Hlk50641551"/>
      <w:r>
        <w:rPr>
          <w:rFonts w:hint="eastAsia"/>
          <w:sz w:val="20"/>
          <w:szCs w:val="20"/>
        </w:rPr>
        <w:t>経営管理実施権者</w:t>
      </w:r>
      <w:bookmarkEnd w:id="6"/>
      <w:r>
        <w:rPr>
          <w:rFonts w:hint="eastAsia"/>
          <w:sz w:val="20"/>
          <w:szCs w:val="20"/>
        </w:rPr>
        <w:t>」という。）</w:t>
      </w:r>
      <w:r w:rsidR="007A4BAC">
        <w:rPr>
          <w:rFonts w:hint="eastAsia"/>
          <w:sz w:val="20"/>
          <w:szCs w:val="20"/>
        </w:rPr>
        <w:t>は甲に善管注意義務を負い、甲は、当該経営管理実施権配分計画の定める事項について、経営管理実施権者に</w:t>
      </w:r>
      <w:r w:rsidR="006659B3">
        <w:rPr>
          <w:rFonts w:hint="eastAsia"/>
          <w:sz w:val="20"/>
          <w:szCs w:val="20"/>
        </w:rPr>
        <w:t>対して</w:t>
      </w:r>
      <w:r w:rsidR="007A4BAC">
        <w:rPr>
          <w:rFonts w:hint="eastAsia"/>
          <w:sz w:val="20"/>
          <w:szCs w:val="20"/>
        </w:rPr>
        <w:t>義務の履行を求めることができる。また、</w:t>
      </w:r>
      <w:r w:rsidR="00786670">
        <w:rPr>
          <w:rFonts w:hint="eastAsia"/>
          <w:sz w:val="20"/>
          <w:szCs w:val="20"/>
        </w:rPr>
        <w:t>乙はこの経営管理権集積計画及び当該経営管理実施権配分計画に規定された報告徴収の権限の範囲</w:t>
      </w:r>
      <w:r w:rsidR="006659B3">
        <w:rPr>
          <w:rFonts w:hint="eastAsia"/>
          <w:sz w:val="20"/>
          <w:szCs w:val="20"/>
        </w:rPr>
        <w:t>内</w:t>
      </w:r>
      <w:r w:rsidR="00786670">
        <w:rPr>
          <w:rFonts w:hint="eastAsia"/>
          <w:sz w:val="20"/>
          <w:szCs w:val="20"/>
        </w:rPr>
        <w:t>において、経営管理実施権者に対する管理責任のみを負う。</w:t>
      </w:r>
    </w:p>
    <w:p w:rsidR="00D543D0" w:rsidRDefault="00D543D0" w:rsidP="00786670">
      <w:pPr>
        <w:ind w:left="600" w:hangingChars="300" w:hanging="600"/>
        <w:jc w:val="left"/>
        <w:rPr>
          <w:sz w:val="20"/>
          <w:szCs w:val="20"/>
        </w:rPr>
      </w:pPr>
      <w:r>
        <w:rPr>
          <w:rFonts w:hint="eastAsia"/>
          <w:sz w:val="20"/>
          <w:szCs w:val="20"/>
        </w:rPr>
        <w:t>（3）経営管理権の対象とする森林</w:t>
      </w:r>
    </w:p>
    <w:p w:rsidR="00D543D0" w:rsidRDefault="00D543D0" w:rsidP="00786670">
      <w:pPr>
        <w:ind w:left="600" w:hangingChars="300" w:hanging="600"/>
        <w:jc w:val="left"/>
        <w:rPr>
          <w:sz w:val="20"/>
          <w:szCs w:val="20"/>
        </w:rPr>
      </w:pPr>
      <w:r>
        <w:rPr>
          <w:rFonts w:hint="eastAsia"/>
          <w:sz w:val="20"/>
          <w:szCs w:val="20"/>
        </w:rPr>
        <w:t xml:space="preserve">　　　当該森林にある</w:t>
      </w:r>
      <w:r w:rsidR="009E633F">
        <w:rPr>
          <w:rFonts w:hint="eastAsia"/>
          <w:sz w:val="20"/>
          <w:szCs w:val="20"/>
        </w:rPr>
        <w:t>立</w:t>
      </w:r>
      <w:r>
        <w:rPr>
          <w:rFonts w:hint="eastAsia"/>
          <w:sz w:val="20"/>
          <w:szCs w:val="20"/>
        </w:rPr>
        <w:t>木</w:t>
      </w:r>
      <w:r w:rsidR="009E633F">
        <w:rPr>
          <w:rFonts w:hint="eastAsia"/>
          <w:sz w:val="20"/>
          <w:szCs w:val="20"/>
        </w:rPr>
        <w:t>竹</w:t>
      </w:r>
      <w:r>
        <w:rPr>
          <w:rFonts w:hint="eastAsia"/>
          <w:sz w:val="20"/>
          <w:szCs w:val="20"/>
        </w:rPr>
        <w:t>は、甲に帰属する。</w:t>
      </w:r>
    </w:p>
    <w:p w:rsidR="00D543D0" w:rsidRDefault="00D543D0" w:rsidP="00786670">
      <w:pPr>
        <w:ind w:left="600" w:hangingChars="300" w:hanging="600"/>
        <w:jc w:val="left"/>
        <w:rPr>
          <w:sz w:val="20"/>
          <w:szCs w:val="20"/>
        </w:rPr>
      </w:pPr>
      <w:r>
        <w:rPr>
          <w:rFonts w:hint="eastAsia"/>
          <w:sz w:val="20"/>
          <w:szCs w:val="20"/>
        </w:rPr>
        <w:t>（4）経営管理権及び経営管理受益権の設定</w:t>
      </w:r>
    </w:p>
    <w:p w:rsidR="00D543D0" w:rsidRDefault="00D543D0" w:rsidP="00786670">
      <w:pPr>
        <w:ind w:left="600" w:hangingChars="300" w:hanging="600"/>
        <w:jc w:val="left"/>
        <w:rPr>
          <w:sz w:val="20"/>
          <w:szCs w:val="20"/>
        </w:rPr>
      </w:pPr>
      <w:r>
        <w:rPr>
          <w:rFonts w:hint="eastAsia"/>
          <w:sz w:val="20"/>
          <w:szCs w:val="20"/>
        </w:rPr>
        <w:t xml:space="preserve">　　　この経営管理権集積計画の</w:t>
      </w:r>
      <w:r w:rsidR="00B907E2">
        <w:rPr>
          <w:rFonts w:hint="eastAsia"/>
          <w:sz w:val="20"/>
          <w:szCs w:val="20"/>
        </w:rPr>
        <w:t>公告</w:t>
      </w:r>
      <w:r>
        <w:rPr>
          <w:rFonts w:hint="eastAsia"/>
          <w:sz w:val="20"/>
          <w:szCs w:val="20"/>
        </w:rPr>
        <w:t>により、乙に経営管理権が、甲に</w:t>
      </w:r>
      <w:r w:rsidR="009E633F">
        <w:rPr>
          <w:rFonts w:hint="eastAsia"/>
          <w:sz w:val="20"/>
          <w:szCs w:val="20"/>
        </w:rPr>
        <w:t>経営</w:t>
      </w:r>
      <w:r>
        <w:rPr>
          <w:rFonts w:hint="eastAsia"/>
          <w:sz w:val="20"/>
          <w:szCs w:val="20"/>
        </w:rPr>
        <w:t>管理受益権（金銭の支払いを受ける権利）が、それぞれ設定される。</w:t>
      </w:r>
    </w:p>
    <w:p w:rsidR="00D543D0" w:rsidRDefault="00D543D0" w:rsidP="00786670">
      <w:pPr>
        <w:ind w:left="600" w:hangingChars="300" w:hanging="600"/>
        <w:jc w:val="left"/>
        <w:rPr>
          <w:sz w:val="20"/>
          <w:szCs w:val="20"/>
        </w:rPr>
      </w:pPr>
      <w:r>
        <w:rPr>
          <w:rFonts w:hint="eastAsia"/>
          <w:sz w:val="20"/>
          <w:szCs w:val="20"/>
        </w:rPr>
        <w:t xml:space="preserve">　　</w:t>
      </w:r>
      <w:r w:rsidR="000E6774">
        <w:rPr>
          <w:rFonts w:hint="eastAsia"/>
          <w:sz w:val="20"/>
          <w:szCs w:val="20"/>
        </w:rPr>
        <w:t xml:space="preserve">　</w:t>
      </w:r>
      <w:r>
        <w:rPr>
          <w:rFonts w:hint="eastAsia"/>
          <w:sz w:val="20"/>
          <w:szCs w:val="20"/>
        </w:rPr>
        <w:t>乙に設定された経営管理権は、</w:t>
      </w:r>
      <w:r w:rsidR="00B907E2">
        <w:rPr>
          <w:rFonts w:hint="eastAsia"/>
          <w:sz w:val="20"/>
          <w:szCs w:val="20"/>
        </w:rPr>
        <w:t>この公告</w:t>
      </w:r>
      <w:r>
        <w:rPr>
          <w:rFonts w:hint="eastAsia"/>
          <w:sz w:val="20"/>
          <w:szCs w:val="20"/>
        </w:rPr>
        <w:t>の後において当該森林の森林所有者となった者（国その他の森林経営管理法施行規則に定められた者を除く。）に対しても、その効力があるものとする。</w:t>
      </w:r>
    </w:p>
    <w:p w:rsidR="000E6774" w:rsidRDefault="000E6774" w:rsidP="00786670">
      <w:pPr>
        <w:ind w:left="600" w:hangingChars="300" w:hanging="600"/>
        <w:jc w:val="left"/>
        <w:rPr>
          <w:sz w:val="20"/>
          <w:szCs w:val="20"/>
        </w:rPr>
      </w:pPr>
      <w:r>
        <w:rPr>
          <w:rFonts w:hint="eastAsia"/>
          <w:sz w:val="20"/>
          <w:szCs w:val="20"/>
        </w:rPr>
        <w:t>（5）租税公課の負担</w:t>
      </w:r>
    </w:p>
    <w:p w:rsidR="000E6774" w:rsidRDefault="000E6774" w:rsidP="000E6774">
      <w:pPr>
        <w:ind w:left="600" w:hangingChars="300" w:hanging="600"/>
        <w:jc w:val="left"/>
        <w:rPr>
          <w:sz w:val="20"/>
          <w:szCs w:val="20"/>
        </w:rPr>
      </w:pPr>
      <w:r>
        <w:rPr>
          <w:rFonts w:hint="eastAsia"/>
          <w:sz w:val="20"/>
          <w:szCs w:val="20"/>
        </w:rPr>
        <w:t xml:space="preserve">　　　甲は、経営管理権の目的物に対する固定資産税その他の租税を負担する。</w:t>
      </w:r>
    </w:p>
    <w:p w:rsidR="000E6774" w:rsidRDefault="000E6774" w:rsidP="00786670">
      <w:pPr>
        <w:ind w:left="600" w:hangingChars="300" w:hanging="600"/>
        <w:jc w:val="left"/>
        <w:rPr>
          <w:sz w:val="20"/>
          <w:szCs w:val="20"/>
        </w:rPr>
      </w:pPr>
      <w:r>
        <w:rPr>
          <w:rFonts w:hint="eastAsia"/>
          <w:sz w:val="20"/>
          <w:szCs w:val="20"/>
        </w:rPr>
        <w:t>（6）経営管理権の設定等の条件</w:t>
      </w:r>
    </w:p>
    <w:p w:rsidR="000E6774" w:rsidRDefault="000E6774" w:rsidP="00786670">
      <w:pPr>
        <w:ind w:left="600" w:hangingChars="300" w:hanging="600"/>
        <w:jc w:val="left"/>
        <w:rPr>
          <w:sz w:val="20"/>
          <w:szCs w:val="20"/>
        </w:rPr>
      </w:pPr>
      <w:r>
        <w:rPr>
          <w:rFonts w:hint="eastAsia"/>
          <w:sz w:val="20"/>
          <w:szCs w:val="20"/>
        </w:rPr>
        <w:t xml:space="preserve">　　　①</w:t>
      </w:r>
      <w:r w:rsidR="00B907E2">
        <w:rPr>
          <w:rFonts w:hint="eastAsia"/>
          <w:sz w:val="20"/>
          <w:szCs w:val="20"/>
        </w:rPr>
        <w:t xml:space="preserve">　</w:t>
      </w:r>
      <w:r>
        <w:rPr>
          <w:rFonts w:hint="eastAsia"/>
          <w:sz w:val="20"/>
          <w:szCs w:val="20"/>
        </w:rPr>
        <w:t>乙は、甲が次のいずれかに該当する場合には、この経営管理権集積計画のうち当該森林に係る部分を取り消すことができる。</w:t>
      </w:r>
    </w:p>
    <w:p w:rsidR="000E6774" w:rsidRDefault="000E6774" w:rsidP="00786670">
      <w:pPr>
        <w:ind w:left="600" w:hangingChars="300" w:hanging="600"/>
        <w:jc w:val="left"/>
        <w:rPr>
          <w:sz w:val="20"/>
          <w:szCs w:val="20"/>
        </w:rPr>
      </w:pPr>
      <w:r>
        <w:rPr>
          <w:rFonts w:hint="eastAsia"/>
          <w:sz w:val="20"/>
          <w:szCs w:val="20"/>
        </w:rPr>
        <w:t xml:space="preserve">　　　　ア　甲が偽りその他不正な手段により乙に経営管理権集積計画に定めさせたことが判明した場合</w:t>
      </w:r>
    </w:p>
    <w:p w:rsidR="000E6774" w:rsidRDefault="000E6774" w:rsidP="00786670">
      <w:pPr>
        <w:ind w:left="600" w:hangingChars="300" w:hanging="600"/>
        <w:jc w:val="left"/>
        <w:rPr>
          <w:sz w:val="20"/>
          <w:szCs w:val="20"/>
        </w:rPr>
      </w:pPr>
      <w:r>
        <w:rPr>
          <w:rFonts w:hint="eastAsia"/>
          <w:sz w:val="20"/>
          <w:szCs w:val="20"/>
        </w:rPr>
        <w:t xml:space="preserve">　　　　イ　甲が当該森林に係る権原を有しなくなった場合</w:t>
      </w:r>
    </w:p>
    <w:p w:rsidR="000E6774" w:rsidRDefault="000E6774" w:rsidP="00FF4264">
      <w:pPr>
        <w:ind w:left="800" w:hangingChars="400" w:hanging="800"/>
        <w:jc w:val="left"/>
        <w:rPr>
          <w:sz w:val="20"/>
          <w:szCs w:val="20"/>
        </w:rPr>
      </w:pPr>
      <w:r>
        <w:rPr>
          <w:rFonts w:hint="eastAsia"/>
          <w:sz w:val="20"/>
          <w:szCs w:val="20"/>
        </w:rPr>
        <w:t xml:space="preserve">　　　②</w:t>
      </w:r>
      <w:r w:rsidR="00B907E2">
        <w:rPr>
          <w:rFonts w:hint="eastAsia"/>
          <w:sz w:val="20"/>
          <w:szCs w:val="20"/>
        </w:rPr>
        <w:t xml:space="preserve">　</w:t>
      </w:r>
      <w:r>
        <w:rPr>
          <w:rFonts w:hint="eastAsia"/>
          <w:sz w:val="20"/>
          <w:szCs w:val="20"/>
        </w:rPr>
        <w:t>乙は、災害その他の事由により当該森林において</w:t>
      </w:r>
      <w:r w:rsidR="00FF4264">
        <w:rPr>
          <w:rFonts w:hint="eastAsia"/>
          <w:sz w:val="20"/>
          <w:szCs w:val="20"/>
        </w:rPr>
        <w:t>（1）に掲げる事項を実施することが著しく困難となったときは、気象災害等により災害が発生し（9）、（10）により</w:t>
      </w:r>
      <w:bookmarkStart w:id="7" w:name="_Hlk50644928"/>
      <w:r w:rsidR="00FF4264">
        <w:rPr>
          <w:rFonts w:hint="eastAsia"/>
          <w:sz w:val="20"/>
          <w:szCs w:val="20"/>
        </w:rPr>
        <w:t>復旧を行う</w:t>
      </w:r>
      <w:bookmarkEnd w:id="7"/>
      <w:r w:rsidR="00FF4264">
        <w:rPr>
          <w:rFonts w:hint="eastAsia"/>
          <w:sz w:val="20"/>
          <w:szCs w:val="20"/>
        </w:rPr>
        <w:t>場合を除き、この経営管理権集積計画のうち当該森林に係る部分を取り消すことができる。</w:t>
      </w:r>
    </w:p>
    <w:p w:rsidR="00FF4264" w:rsidRDefault="00FF4264" w:rsidP="00FF4264">
      <w:pPr>
        <w:ind w:left="800" w:hangingChars="400" w:hanging="800"/>
        <w:jc w:val="left"/>
        <w:rPr>
          <w:sz w:val="20"/>
          <w:szCs w:val="20"/>
        </w:rPr>
      </w:pPr>
      <w:r>
        <w:rPr>
          <w:rFonts w:hint="eastAsia"/>
          <w:sz w:val="20"/>
          <w:szCs w:val="20"/>
        </w:rPr>
        <w:t xml:space="preserve">　　　③</w:t>
      </w:r>
      <w:r w:rsidR="00B907E2">
        <w:rPr>
          <w:rFonts w:hint="eastAsia"/>
          <w:sz w:val="20"/>
          <w:szCs w:val="20"/>
        </w:rPr>
        <w:t xml:space="preserve">　</w:t>
      </w:r>
      <w:r>
        <w:rPr>
          <w:rFonts w:hint="eastAsia"/>
          <w:sz w:val="20"/>
          <w:szCs w:val="20"/>
        </w:rPr>
        <w:t>甲は、１の個別事項に定める経営管理権の存続期間の中途において解約しようとする場合は、乙の同意を得るものとする。</w:t>
      </w:r>
    </w:p>
    <w:p w:rsidR="00FF4264" w:rsidRDefault="00FF4264" w:rsidP="00FF4264">
      <w:pPr>
        <w:ind w:left="800" w:hangingChars="400" w:hanging="800"/>
        <w:jc w:val="left"/>
        <w:rPr>
          <w:sz w:val="20"/>
          <w:szCs w:val="20"/>
        </w:rPr>
      </w:pPr>
      <w:r>
        <w:rPr>
          <w:rFonts w:hint="eastAsia"/>
          <w:sz w:val="20"/>
          <w:szCs w:val="20"/>
        </w:rPr>
        <w:t xml:space="preserve">　　　④</w:t>
      </w:r>
      <w:r w:rsidR="00B907E2">
        <w:rPr>
          <w:rFonts w:hint="eastAsia"/>
          <w:sz w:val="20"/>
          <w:szCs w:val="20"/>
        </w:rPr>
        <w:t xml:space="preserve">　</w:t>
      </w:r>
      <w:r>
        <w:rPr>
          <w:rFonts w:hint="eastAsia"/>
          <w:sz w:val="20"/>
          <w:szCs w:val="20"/>
        </w:rPr>
        <w:t>甲及び乙は、この経営管理権集積計画に定めるところにより設定される経営管理権に関する事項は変更しないものとする。</w:t>
      </w:r>
    </w:p>
    <w:p w:rsidR="009D06C9" w:rsidRDefault="009D06C9" w:rsidP="00751088">
      <w:pPr>
        <w:spacing w:before="240"/>
        <w:ind w:left="600" w:hangingChars="300" w:hanging="600"/>
        <w:jc w:val="left"/>
        <w:rPr>
          <w:sz w:val="20"/>
          <w:szCs w:val="20"/>
        </w:rPr>
      </w:pPr>
    </w:p>
    <w:p w:rsidR="000E6774" w:rsidRDefault="000E6774" w:rsidP="00786670">
      <w:pPr>
        <w:ind w:left="600" w:hangingChars="300" w:hanging="600"/>
        <w:jc w:val="left"/>
        <w:rPr>
          <w:sz w:val="20"/>
          <w:szCs w:val="20"/>
        </w:rPr>
      </w:pPr>
      <w:r>
        <w:rPr>
          <w:rFonts w:hint="eastAsia"/>
          <w:sz w:val="20"/>
          <w:szCs w:val="20"/>
        </w:rPr>
        <w:t>（7）森林の立入り及び施設の利用等</w:t>
      </w:r>
    </w:p>
    <w:p w:rsidR="000E6774" w:rsidRDefault="000E6774" w:rsidP="00F615B0">
      <w:pPr>
        <w:ind w:left="800" w:hangingChars="400" w:hanging="800"/>
        <w:jc w:val="left"/>
        <w:rPr>
          <w:sz w:val="20"/>
          <w:szCs w:val="20"/>
        </w:rPr>
      </w:pPr>
      <w:r>
        <w:rPr>
          <w:rFonts w:hint="eastAsia"/>
          <w:sz w:val="20"/>
          <w:szCs w:val="20"/>
        </w:rPr>
        <w:t xml:space="preserve">　　①</w:t>
      </w:r>
      <w:r w:rsidR="00B907E2">
        <w:rPr>
          <w:rFonts w:hint="eastAsia"/>
          <w:sz w:val="20"/>
          <w:szCs w:val="20"/>
        </w:rPr>
        <w:t xml:space="preserve">　</w:t>
      </w:r>
      <w:r>
        <w:rPr>
          <w:rFonts w:hint="eastAsia"/>
          <w:sz w:val="20"/>
          <w:szCs w:val="20"/>
        </w:rPr>
        <w:t>乙は（1）、（9）、（15）に掲げる事項の実施のため</w:t>
      </w:r>
      <w:r w:rsidR="00FF4264">
        <w:rPr>
          <w:rFonts w:hint="eastAsia"/>
          <w:sz w:val="20"/>
          <w:szCs w:val="20"/>
        </w:rPr>
        <w:t>必要があるときは、当該森林に随時立ち入り、若しくは乙以外の者を立ち入らせ、又は当該森林に設定された</w:t>
      </w:r>
      <w:r w:rsidR="009D06C9">
        <w:rPr>
          <w:rFonts w:hint="eastAsia"/>
          <w:sz w:val="20"/>
          <w:szCs w:val="20"/>
        </w:rPr>
        <w:t xml:space="preserve">　</w:t>
      </w:r>
      <w:r w:rsidR="00FF4264">
        <w:rPr>
          <w:rFonts w:hint="eastAsia"/>
          <w:sz w:val="20"/>
          <w:szCs w:val="20"/>
        </w:rPr>
        <w:t>路網</w:t>
      </w:r>
      <w:r w:rsidR="00F615B0">
        <w:rPr>
          <w:rFonts w:hint="eastAsia"/>
          <w:sz w:val="20"/>
          <w:szCs w:val="20"/>
        </w:rPr>
        <w:t>その他の施設を使用し、若しくは乙以外の者に使用させることができる。</w:t>
      </w:r>
    </w:p>
    <w:p w:rsidR="00F615B0" w:rsidRPr="009C6E28" w:rsidRDefault="00F615B0" w:rsidP="00F615B0">
      <w:pPr>
        <w:ind w:left="800" w:hangingChars="400" w:hanging="800"/>
        <w:jc w:val="left"/>
        <w:rPr>
          <w:sz w:val="20"/>
          <w:szCs w:val="20"/>
        </w:rPr>
      </w:pPr>
      <w:r>
        <w:rPr>
          <w:rFonts w:hint="eastAsia"/>
          <w:sz w:val="20"/>
          <w:szCs w:val="20"/>
        </w:rPr>
        <w:t xml:space="preserve">　　②</w:t>
      </w:r>
      <w:r w:rsidR="00B907E2">
        <w:rPr>
          <w:rFonts w:hint="eastAsia"/>
          <w:sz w:val="20"/>
          <w:szCs w:val="20"/>
        </w:rPr>
        <w:t xml:space="preserve">　</w:t>
      </w:r>
      <w:r>
        <w:rPr>
          <w:rFonts w:hint="eastAsia"/>
          <w:sz w:val="20"/>
          <w:szCs w:val="20"/>
        </w:rPr>
        <w:t>乙は（1）、（9）に掲げる事項の実施のため必要があるときは、当該森林内に森林作業道その他の施設を設置し、又は乙以外の者に設置させることができる。この場合において、乙は、当該設置された施設の維持管理を行うものとする。</w:t>
      </w:r>
    </w:p>
    <w:p w:rsidR="00F615B0" w:rsidRDefault="00BD7574" w:rsidP="00F615B0">
      <w:pPr>
        <w:ind w:left="800" w:hangingChars="400" w:hanging="800"/>
        <w:jc w:val="left"/>
        <w:rPr>
          <w:sz w:val="20"/>
          <w:szCs w:val="20"/>
        </w:rPr>
      </w:pPr>
      <w:r>
        <w:rPr>
          <w:rFonts w:hint="eastAsia"/>
          <w:sz w:val="20"/>
          <w:szCs w:val="20"/>
        </w:rPr>
        <w:t>（8）甲への通知</w:t>
      </w:r>
    </w:p>
    <w:p w:rsidR="00BD7574" w:rsidRDefault="00BD7574" w:rsidP="009D06C9">
      <w:pPr>
        <w:ind w:leftChars="-150" w:left="385" w:hangingChars="350" w:hanging="700"/>
        <w:jc w:val="left"/>
        <w:rPr>
          <w:sz w:val="20"/>
          <w:szCs w:val="20"/>
        </w:rPr>
      </w:pPr>
      <w:r>
        <w:rPr>
          <w:rFonts w:hint="eastAsia"/>
          <w:sz w:val="20"/>
          <w:szCs w:val="20"/>
        </w:rPr>
        <w:t xml:space="preserve">　　</w:t>
      </w:r>
      <w:r w:rsidR="009D06C9">
        <w:rPr>
          <w:rFonts w:hint="eastAsia"/>
          <w:sz w:val="20"/>
          <w:szCs w:val="20"/>
        </w:rPr>
        <w:t xml:space="preserve">    </w:t>
      </w:r>
      <w:r>
        <w:rPr>
          <w:rFonts w:hint="eastAsia"/>
          <w:sz w:val="20"/>
          <w:szCs w:val="20"/>
        </w:rPr>
        <w:t>当該森林において販売収益が生じた場合、</w:t>
      </w:r>
      <w:bookmarkStart w:id="8" w:name="_Hlk50644831"/>
      <w:r>
        <w:rPr>
          <w:rFonts w:hint="eastAsia"/>
          <w:sz w:val="20"/>
          <w:szCs w:val="20"/>
        </w:rPr>
        <w:t>経営管理実施権が設定されないとき</w:t>
      </w:r>
      <w:bookmarkEnd w:id="8"/>
      <w:r>
        <w:rPr>
          <w:rFonts w:hint="eastAsia"/>
          <w:sz w:val="20"/>
          <w:szCs w:val="20"/>
        </w:rPr>
        <w:t>には乙は、（経営管理実施権が設定されるときには経営管理実施権者が）甲に対して</w:t>
      </w:r>
      <w:r w:rsidR="009D06C9">
        <w:rPr>
          <w:rFonts w:hint="eastAsia"/>
          <w:sz w:val="20"/>
          <w:szCs w:val="20"/>
        </w:rPr>
        <w:t xml:space="preserve"> </w:t>
      </w:r>
      <w:r>
        <w:rPr>
          <w:rFonts w:hint="eastAsia"/>
          <w:sz w:val="20"/>
          <w:szCs w:val="20"/>
        </w:rPr>
        <w:t>販売収益、伐採等に要した費用</w:t>
      </w:r>
      <w:r w:rsidR="00B907E2">
        <w:rPr>
          <w:rFonts w:hint="eastAsia"/>
          <w:sz w:val="20"/>
          <w:szCs w:val="20"/>
        </w:rPr>
        <w:t>等</w:t>
      </w:r>
      <w:r>
        <w:rPr>
          <w:rFonts w:hint="eastAsia"/>
          <w:sz w:val="20"/>
          <w:szCs w:val="20"/>
        </w:rPr>
        <w:t>に係る明細書を通知するものとする。</w:t>
      </w:r>
    </w:p>
    <w:p w:rsidR="00BD7574" w:rsidRDefault="00E7766D" w:rsidP="00F615B0">
      <w:pPr>
        <w:ind w:left="840" w:hangingChars="400" w:hanging="840"/>
        <w:jc w:val="left"/>
        <w:rPr>
          <w:sz w:val="20"/>
          <w:szCs w:val="20"/>
        </w:rPr>
      </w:pPr>
      <w:r>
        <w:rPr>
          <w:noProof/>
        </w:rPr>
        <mc:AlternateContent>
          <mc:Choice Requires="wps">
            <w:drawing>
              <wp:anchor distT="0" distB="0" distL="114300" distR="114300" simplePos="0" relativeHeight="251663360" behindDoc="0" locked="0" layoutInCell="1" allowOverlap="1" wp14:anchorId="7A8E126B" wp14:editId="37657C5F">
                <wp:simplePos x="0" y="0"/>
                <wp:positionH relativeFrom="column">
                  <wp:posOffset>4466590</wp:posOffset>
                </wp:positionH>
                <wp:positionV relativeFrom="paragraph">
                  <wp:posOffset>0</wp:posOffset>
                </wp:positionV>
                <wp:extent cx="4421505" cy="321310"/>
                <wp:effectExtent l="1143000" t="0" r="12065" b="25400"/>
                <wp:wrapNone/>
                <wp:docPr id="2" name="四角形吹き出し 2">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microsoft.com/office/word/2010/wordprocessingShape">
                    <wps:wsp>
                      <wps:cNvSpPr/>
                      <wps:spPr>
                        <a:xfrm>
                          <a:off x="0" y="0"/>
                          <a:ext cx="4421505" cy="321310"/>
                        </a:xfrm>
                        <a:prstGeom prst="wedgeRectCallout">
                          <a:avLst>
                            <a:gd name="adj1" fmla="val -94119"/>
                            <a:gd name="adj2" fmla="val -1194"/>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766D" w:rsidRPr="00E7766D" w:rsidRDefault="00E7766D" w:rsidP="00E7766D">
                            <w:pPr>
                              <w:pStyle w:val="Web"/>
                              <w:spacing w:before="0" w:beforeAutospacing="0" w:after="0" w:afterAutospacing="0"/>
                              <w:rPr>
                                <w:sz w:val="21"/>
                              </w:rPr>
                            </w:pPr>
                            <w:r w:rsidRPr="00E7766D">
                              <w:rPr>
                                <w:rFonts w:ascii="游明朝" w:eastAsiaTheme="minorEastAsia" w:hAnsi="游明朝" w:cstheme="minorBidi" w:hint="eastAsia"/>
                                <w:color w:val="000000"/>
                                <w:sz w:val="14"/>
                                <w:szCs w:val="18"/>
                                <w:eastAsianLayout w:id="-1318852095"/>
                              </w:rPr>
                              <w:t>※市町村が保険金を代理受領し復旧する場合を想定</w:t>
                            </w:r>
                          </w:p>
                        </w:txbxContent>
                      </wps:txbx>
                      <wps:bodyPr vertOverflow="clip" horzOverflow="clip" wrap="none" lIns="0" tIns="0" rIns="0" bIns="0" rtlCol="0" anchor="ctr" anchorCtr="0">
                        <a:spAutoFit/>
                      </wps:bodyPr>
                    </wps:wsp>
                  </a:graphicData>
                </a:graphic>
                <wp14:sizeRelV relativeFrom="margin">
                  <wp14:pctHeight>0</wp14:pctHeight>
                </wp14:sizeRelV>
              </wp:anchor>
            </w:drawing>
          </mc:Choice>
          <mc:Fallback>
            <w:pict>
              <v:shapetype w14:anchorId="7A8E126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51.7pt;margin-top:0;width:348.15pt;height:25.3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" adj="-9530,10542" fillcolor="white [3212]" strokecolor="windowText" strokeweight="1pt">
                <v:textbox style="mso-fit-shape-to-text:t" inset="0,0,0,0">
                  <w:txbxContent>
                    <w:p w:rsidR="00E7766D" w:rsidRPr="00E7766D" w:rsidRDefault="00E7766D" w:rsidP="00E7766D">
                      <w:pPr>
                        <w:pStyle w:val="Web"/>
                        <w:spacing w:before="0" w:beforeAutospacing="0" w:after="0" w:afterAutospacing="0"/>
                        <w:rPr>
                          <w:sz w:val="21"/>
                        </w:rPr>
                      </w:pPr>
                      <w:r w:rsidRPr="00E7766D">
                        <w:rPr>
                          <w:rFonts w:ascii="游明朝" w:eastAsiaTheme="minorEastAsia" w:hAnsi="游明朝" w:cstheme="minorBidi" w:hint="eastAsia"/>
                          <w:color w:val="000000"/>
                          <w:sz w:val="14"/>
                          <w:szCs w:val="18"/>
                          <w:eastAsianLayout w:id="-1318852095"/>
                        </w:rPr>
                        <w:t>※市町村が保険金を代理受領し復旧する場合を想定</w:t>
                      </w:r>
                    </w:p>
                  </w:txbxContent>
                </v:textbox>
              </v:shape>
            </w:pict>
          </mc:Fallback>
        </mc:AlternateContent>
      </w:r>
      <w:r w:rsidR="00BD7574">
        <w:rPr>
          <w:rFonts w:hint="eastAsia"/>
          <w:sz w:val="20"/>
          <w:szCs w:val="20"/>
        </w:rPr>
        <w:t>（9）森林保険（経営管理実施権が設定されな</w:t>
      </w:r>
      <w:r w:rsidR="001345DA">
        <w:rPr>
          <w:rFonts w:hint="eastAsia"/>
          <w:sz w:val="20"/>
          <w:szCs w:val="20"/>
        </w:rPr>
        <w:t>かった場合</w:t>
      </w:r>
      <w:r w:rsidR="00BD7574">
        <w:rPr>
          <w:rFonts w:hint="eastAsia"/>
          <w:sz w:val="20"/>
          <w:szCs w:val="20"/>
        </w:rPr>
        <w:t>）</w:t>
      </w:r>
    </w:p>
    <w:p w:rsidR="008D08ED" w:rsidRDefault="008D08ED" w:rsidP="00F615B0">
      <w:pPr>
        <w:ind w:left="800" w:hangingChars="400" w:hanging="800"/>
        <w:jc w:val="left"/>
        <w:rPr>
          <w:sz w:val="20"/>
          <w:szCs w:val="20"/>
        </w:rPr>
      </w:pPr>
      <w:r>
        <w:rPr>
          <w:rFonts w:hint="eastAsia"/>
          <w:sz w:val="20"/>
          <w:szCs w:val="20"/>
        </w:rPr>
        <w:t xml:space="preserve">　　①</w:t>
      </w:r>
      <w:r w:rsidR="00B907E2">
        <w:rPr>
          <w:rFonts w:hint="eastAsia"/>
          <w:sz w:val="20"/>
          <w:szCs w:val="20"/>
        </w:rPr>
        <w:t xml:space="preserve">　</w:t>
      </w:r>
      <w:r>
        <w:rPr>
          <w:rFonts w:hint="eastAsia"/>
          <w:sz w:val="20"/>
          <w:szCs w:val="20"/>
        </w:rPr>
        <w:t>気象災害等により当該森林において災害が発生した場合、乙が復旧を行うこととし、復旧内容は甲と乙の協議により定める。</w:t>
      </w:r>
    </w:p>
    <w:p w:rsidR="008D08ED" w:rsidRDefault="008D08ED" w:rsidP="00F615B0">
      <w:pPr>
        <w:ind w:left="800" w:hangingChars="400" w:hanging="800"/>
        <w:jc w:val="left"/>
        <w:rPr>
          <w:sz w:val="20"/>
          <w:szCs w:val="20"/>
        </w:rPr>
      </w:pPr>
      <w:r>
        <w:rPr>
          <w:rFonts w:hint="eastAsia"/>
          <w:sz w:val="20"/>
          <w:szCs w:val="20"/>
        </w:rPr>
        <w:t xml:space="preserve">　　②</w:t>
      </w:r>
      <w:r w:rsidR="00B907E2">
        <w:rPr>
          <w:rFonts w:hint="eastAsia"/>
          <w:sz w:val="20"/>
          <w:szCs w:val="20"/>
        </w:rPr>
        <w:t xml:space="preserve">　</w:t>
      </w:r>
      <w:r>
        <w:rPr>
          <w:rFonts w:hint="eastAsia"/>
          <w:sz w:val="20"/>
          <w:szCs w:val="20"/>
        </w:rPr>
        <w:t>乙は、甲の費用負担において甲を被保険者として当該森林に生育する樹木について森林保険を付保することができることとし、甲はこれを承諾する。なお、当該付保に関する諸手続きは乙がこれを行うものとする。</w:t>
      </w:r>
    </w:p>
    <w:p w:rsidR="001345DA" w:rsidRDefault="001345DA" w:rsidP="00F615B0">
      <w:pPr>
        <w:ind w:left="800" w:hangingChars="400" w:hanging="800"/>
        <w:jc w:val="left"/>
        <w:rPr>
          <w:sz w:val="20"/>
          <w:szCs w:val="20"/>
        </w:rPr>
      </w:pPr>
      <w:r>
        <w:rPr>
          <w:rFonts w:hint="eastAsia"/>
          <w:sz w:val="20"/>
          <w:szCs w:val="20"/>
        </w:rPr>
        <w:t xml:space="preserve">　　③</w:t>
      </w:r>
      <w:r w:rsidR="00B907E2">
        <w:rPr>
          <w:rFonts w:hint="eastAsia"/>
          <w:sz w:val="20"/>
          <w:szCs w:val="20"/>
        </w:rPr>
        <w:t xml:space="preserve">　</w:t>
      </w:r>
      <w:r>
        <w:rPr>
          <w:rFonts w:hint="eastAsia"/>
          <w:sz w:val="20"/>
          <w:szCs w:val="20"/>
        </w:rPr>
        <w:t>乙が②により森林保険を付保した場合、甲は保険料を毎年〇月〇日までに乙の発行する納入通知書により、その指定する場所において支払わなければならない。</w:t>
      </w:r>
    </w:p>
    <w:p w:rsidR="001345DA" w:rsidRDefault="001345DA" w:rsidP="00F615B0">
      <w:pPr>
        <w:ind w:left="800" w:hangingChars="400" w:hanging="800"/>
        <w:jc w:val="left"/>
        <w:rPr>
          <w:sz w:val="20"/>
          <w:szCs w:val="20"/>
        </w:rPr>
      </w:pPr>
      <w:r>
        <w:rPr>
          <w:rFonts w:hint="eastAsia"/>
          <w:sz w:val="20"/>
          <w:szCs w:val="20"/>
        </w:rPr>
        <w:t xml:space="preserve">　　④</w:t>
      </w:r>
      <w:r w:rsidR="00B907E2">
        <w:rPr>
          <w:rFonts w:hint="eastAsia"/>
          <w:sz w:val="20"/>
          <w:szCs w:val="20"/>
        </w:rPr>
        <w:t xml:space="preserve">　</w:t>
      </w:r>
      <w:r>
        <w:rPr>
          <w:rFonts w:hint="eastAsia"/>
          <w:sz w:val="20"/>
          <w:szCs w:val="20"/>
        </w:rPr>
        <w:t>乙が②により森林保険を付保した場合であって、天災地変等の事由により保険事故が発生し、甲に支払われる保険金があるときには、甲が当該保険金の請求及び受領を乙に委任するものとし、乙が当該保険金を復旧の用に供するため、甲は当該保険金額を乙に帰属させるものとする。</w:t>
      </w:r>
    </w:p>
    <w:p w:rsidR="001345DA" w:rsidRDefault="00E7766D" w:rsidP="001345DA">
      <w:pPr>
        <w:ind w:left="840" w:hangingChars="400" w:hanging="840"/>
        <w:jc w:val="left"/>
        <w:rPr>
          <w:sz w:val="20"/>
          <w:szCs w:val="20"/>
        </w:rPr>
      </w:pPr>
      <w:r>
        <w:rPr>
          <w:noProof/>
        </w:rPr>
        <mc:AlternateContent>
          <mc:Choice Requires="wps">
            <w:drawing>
              <wp:anchor distT="0" distB="0" distL="114300" distR="114300" simplePos="0" relativeHeight="251661312" behindDoc="0" locked="0" layoutInCell="1" allowOverlap="1" wp14:anchorId="4B41E6E5" wp14:editId="36FC6560">
                <wp:simplePos x="0" y="0"/>
                <wp:positionH relativeFrom="column">
                  <wp:posOffset>4267200</wp:posOffset>
                </wp:positionH>
                <wp:positionV relativeFrom="paragraph">
                  <wp:posOffset>1270</wp:posOffset>
                </wp:positionV>
                <wp:extent cx="4421505" cy="321310"/>
                <wp:effectExtent l="1143000" t="0" r="12065" b="25400"/>
                <wp:wrapNone/>
                <wp:docPr id="3" name="四角形吹き出し 2">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microsoft.com/office/word/2010/wordprocessingShape">
                    <wps:wsp>
                      <wps:cNvSpPr/>
                      <wps:spPr>
                        <a:xfrm>
                          <a:off x="0" y="0"/>
                          <a:ext cx="4421505" cy="321310"/>
                        </a:xfrm>
                        <a:prstGeom prst="wedgeRectCallout">
                          <a:avLst>
                            <a:gd name="adj1" fmla="val -94119"/>
                            <a:gd name="adj2" fmla="val -1194"/>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766D" w:rsidRPr="00E7766D" w:rsidRDefault="00E7766D" w:rsidP="00E7766D">
                            <w:pPr>
                              <w:pStyle w:val="Web"/>
                              <w:spacing w:before="0" w:beforeAutospacing="0" w:after="0" w:afterAutospacing="0"/>
                              <w:rPr>
                                <w:sz w:val="21"/>
                              </w:rPr>
                            </w:pPr>
                            <w:r w:rsidRPr="00E7766D">
                              <w:rPr>
                                <w:rFonts w:ascii="游明朝" w:eastAsiaTheme="minorEastAsia" w:hAnsi="游明朝" w:cstheme="minorBidi" w:hint="eastAsia"/>
                                <w:color w:val="000000"/>
                                <w:sz w:val="14"/>
                                <w:szCs w:val="18"/>
                                <w:eastAsianLayout w:id="-1318852096"/>
                              </w:rPr>
                              <w:t>※</w:t>
                            </w:r>
                            <w:r w:rsidRPr="00E7766D">
                              <w:rPr>
                                <w:rFonts w:ascii="游明朝" w:eastAsiaTheme="minorEastAsia" w:hAnsi="游明朝" w:cstheme="minorBidi" w:hint="eastAsia"/>
                                <w:color w:val="000000"/>
                                <w:sz w:val="14"/>
                                <w:szCs w:val="18"/>
                                <w:eastAsianLayout w:id="-1318852095"/>
                              </w:rPr>
                              <w:t>経営管理実施権者が保険金を代理受領し復旧する場合を想定</w:t>
                            </w:r>
                          </w:p>
                        </w:txbxContent>
                      </wps:txbx>
                      <wps:bodyPr vertOverflow="clip" horzOverflow="clip" wrap="none" lIns="0" tIns="0" rIns="0" bIns="0" rtlCol="0" anchor="ctr" anchorCtr="0">
                        <a:spAutoFit/>
                      </wps:bodyPr>
                    </wps:wsp>
                  </a:graphicData>
                </a:graphic>
                <wp14:sizeRelV relativeFrom="margin">
                  <wp14:pctHeight>0</wp14:pctHeight>
                </wp14:sizeRelV>
              </wp:anchor>
            </w:drawing>
          </mc:Choice>
          <mc:Fallback>
            <w:pict>
              <v:shape w14:anchorId="4B41E6E5" id="_x0000_s1027" type="#_x0000_t61" style="position:absolute;left:0;text-align:left;margin-left:336pt;margin-top:.1pt;width:348.15pt;height:25.3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" adj="-9530,10542" fillcolor="white [3212]" strokecolor="windowText" strokeweight="1pt">
                <v:textbox style="mso-fit-shape-to-text:t" inset="0,0,0,0">
                  <w:txbxContent>
                    <w:p w:rsidR="00E7766D" w:rsidRPr="00E7766D" w:rsidRDefault="00E7766D" w:rsidP="00E7766D">
                      <w:pPr>
                        <w:pStyle w:val="Web"/>
                        <w:spacing w:before="0" w:beforeAutospacing="0" w:after="0" w:afterAutospacing="0"/>
                        <w:rPr>
                          <w:sz w:val="21"/>
                        </w:rPr>
                      </w:pPr>
                      <w:r w:rsidRPr="00E7766D">
                        <w:rPr>
                          <w:rFonts w:ascii="游明朝" w:eastAsiaTheme="minorEastAsia" w:hAnsi="游明朝" w:cstheme="minorBidi" w:hint="eastAsia"/>
                          <w:color w:val="000000"/>
                          <w:sz w:val="14"/>
                          <w:szCs w:val="18"/>
                          <w:eastAsianLayout w:id="-1318852096"/>
                        </w:rPr>
                        <w:t>※</w:t>
                      </w:r>
                      <w:r w:rsidRPr="00E7766D">
                        <w:rPr>
                          <w:rFonts w:ascii="游明朝" w:eastAsiaTheme="minorEastAsia" w:hAnsi="游明朝" w:cstheme="minorBidi" w:hint="eastAsia"/>
                          <w:color w:val="000000"/>
                          <w:sz w:val="14"/>
                          <w:szCs w:val="18"/>
                          <w:eastAsianLayout w:id="-1318852095"/>
                        </w:rPr>
                        <w:t>経営管理実施権者が保険金を代理受領し復旧する場合を想定</w:t>
                      </w:r>
                    </w:p>
                  </w:txbxContent>
                </v:textbox>
              </v:shape>
            </w:pict>
          </mc:Fallback>
        </mc:AlternateContent>
      </w:r>
      <w:r w:rsidR="001345DA">
        <w:rPr>
          <w:rFonts w:hint="eastAsia"/>
          <w:sz w:val="20"/>
          <w:szCs w:val="20"/>
        </w:rPr>
        <w:t>（10）森林保険（経営管理実施権が設定された場合）</w:t>
      </w:r>
    </w:p>
    <w:p w:rsidR="001345DA" w:rsidRDefault="001345DA" w:rsidP="001345DA">
      <w:pPr>
        <w:ind w:left="800" w:hangingChars="400" w:hanging="800"/>
        <w:jc w:val="left"/>
        <w:rPr>
          <w:sz w:val="20"/>
          <w:szCs w:val="20"/>
        </w:rPr>
      </w:pPr>
      <w:r>
        <w:rPr>
          <w:rFonts w:hint="eastAsia"/>
          <w:sz w:val="20"/>
          <w:szCs w:val="20"/>
        </w:rPr>
        <w:t xml:space="preserve">　　①</w:t>
      </w:r>
      <w:r w:rsidR="00B907E2">
        <w:rPr>
          <w:rFonts w:hint="eastAsia"/>
          <w:sz w:val="20"/>
          <w:szCs w:val="20"/>
        </w:rPr>
        <w:t xml:space="preserve">　</w:t>
      </w:r>
      <w:r>
        <w:rPr>
          <w:rFonts w:hint="eastAsia"/>
          <w:sz w:val="20"/>
          <w:szCs w:val="20"/>
        </w:rPr>
        <w:t>気象災害等により当該森林において</w:t>
      </w:r>
      <w:r w:rsidR="009E633F">
        <w:rPr>
          <w:rFonts w:hint="eastAsia"/>
          <w:sz w:val="20"/>
          <w:szCs w:val="20"/>
        </w:rPr>
        <w:t>被害</w:t>
      </w:r>
      <w:r>
        <w:rPr>
          <w:rFonts w:hint="eastAsia"/>
          <w:sz w:val="20"/>
          <w:szCs w:val="20"/>
        </w:rPr>
        <w:t>が発生した場合、</w:t>
      </w:r>
      <w:bookmarkStart w:id="9" w:name="_Hlk50646049"/>
      <w:r>
        <w:rPr>
          <w:rFonts w:hint="eastAsia"/>
          <w:sz w:val="20"/>
          <w:szCs w:val="20"/>
        </w:rPr>
        <w:t>経営管理実施権者</w:t>
      </w:r>
      <w:bookmarkEnd w:id="9"/>
      <w:r>
        <w:rPr>
          <w:rFonts w:hint="eastAsia"/>
          <w:sz w:val="20"/>
          <w:szCs w:val="20"/>
        </w:rPr>
        <w:t>が復旧を行うこととし、復旧内容は甲と</w:t>
      </w:r>
      <w:r w:rsidR="00E5257D">
        <w:rPr>
          <w:rFonts w:hint="eastAsia"/>
          <w:sz w:val="20"/>
          <w:szCs w:val="20"/>
        </w:rPr>
        <w:t>経営管理実施権者</w:t>
      </w:r>
      <w:r>
        <w:rPr>
          <w:rFonts w:hint="eastAsia"/>
          <w:sz w:val="20"/>
          <w:szCs w:val="20"/>
        </w:rPr>
        <w:t>の協議により定める。</w:t>
      </w:r>
    </w:p>
    <w:p w:rsidR="001345DA" w:rsidRDefault="001345DA" w:rsidP="001345DA">
      <w:pPr>
        <w:ind w:left="800" w:hangingChars="400" w:hanging="800"/>
        <w:jc w:val="left"/>
        <w:rPr>
          <w:sz w:val="20"/>
          <w:szCs w:val="20"/>
        </w:rPr>
      </w:pPr>
      <w:r>
        <w:rPr>
          <w:rFonts w:hint="eastAsia"/>
          <w:sz w:val="20"/>
          <w:szCs w:val="20"/>
        </w:rPr>
        <w:t xml:space="preserve">　　②</w:t>
      </w:r>
      <w:r w:rsidR="00B907E2">
        <w:rPr>
          <w:rFonts w:hint="eastAsia"/>
          <w:sz w:val="20"/>
          <w:szCs w:val="20"/>
        </w:rPr>
        <w:t xml:space="preserve">　</w:t>
      </w:r>
      <w:r w:rsidR="00E5257D">
        <w:rPr>
          <w:rFonts w:hint="eastAsia"/>
          <w:sz w:val="20"/>
          <w:szCs w:val="20"/>
        </w:rPr>
        <w:t>経営管理実施権者</w:t>
      </w:r>
      <w:r>
        <w:rPr>
          <w:rFonts w:hint="eastAsia"/>
          <w:sz w:val="20"/>
          <w:szCs w:val="20"/>
        </w:rPr>
        <w:t>は、</w:t>
      </w:r>
      <w:r w:rsidR="00E5257D">
        <w:rPr>
          <w:rFonts w:hint="eastAsia"/>
          <w:sz w:val="20"/>
          <w:szCs w:val="20"/>
        </w:rPr>
        <w:t>経営管理実施権者</w:t>
      </w:r>
      <w:r>
        <w:rPr>
          <w:rFonts w:hint="eastAsia"/>
          <w:sz w:val="20"/>
          <w:szCs w:val="20"/>
        </w:rPr>
        <w:t>の費用負担において甲を被保険者として当該森林に生育する樹木について森林保険を付保することとし、甲はこれを承諾する。なお、当該付保に関する諸手続は</w:t>
      </w:r>
      <w:r w:rsidR="00E5257D">
        <w:rPr>
          <w:rFonts w:hint="eastAsia"/>
          <w:sz w:val="20"/>
          <w:szCs w:val="20"/>
        </w:rPr>
        <w:t>経営管理実施権者</w:t>
      </w:r>
      <w:r>
        <w:rPr>
          <w:rFonts w:hint="eastAsia"/>
          <w:sz w:val="20"/>
          <w:szCs w:val="20"/>
        </w:rPr>
        <w:t>がこれを行うものとする。</w:t>
      </w:r>
    </w:p>
    <w:p w:rsidR="001345DA" w:rsidRDefault="001345DA" w:rsidP="00E5257D">
      <w:pPr>
        <w:ind w:left="800" w:hangingChars="400" w:hanging="800"/>
        <w:jc w:val="left"/>
        <w:rPr>
          <w:sz w:val="20"/>
          <w:szCs w:val="20"/>
        </w:rPr>
      </w:pPr>
      <w:r>
        <w:rPr>
          <w:rFonts w:hint="eastAsia"/>
          <w:sz w:val="20"/>
          <w:szCs w:val="20"/>
        </w:rPr>
        <w:t xml:space="preserve">　　③</w:t>
      </w:r>
      <w:r w:rsidR="00170BE5">
        <w:rPr>
          <w:rFonts w:hint="eastAsia"/>
          <w:sz w:val="20"/>
          <w:szCs w:val="20"/>
        </w:rPr>
        <w:t xml:space="preserve">　</w:t>
      </w:r>
      <w:r>
        <w:rPr>
          <w:rFonts w:hint="eastAsia"/>
          <w:sz w:val="20"/>
          <w:szCs w:val="20"/>
        </w:rPr>
        <w:t>天災地変等の事由により保険事故が発生し、甲に支払われる保険金がある</w:t>
      </w:r>
      <w:r w:rsidR="00E5257D">
        <w:rPr>
          <w:rFonts w:hint="eastAsia"/>
          <w:sz w:val="20"/>
          <w:szCs w:val="20"/>
        </w:rPr>
        <w:t>場合</w:t>
      </w:r>
      <w:r>
        <w:rPr>
          <w:rFonts w:hint="eastAsia"/>
          <w:sz w:val="20"/>
          <w:szCs w:val="20"/>
        </w:rPr>
        <w:t>は、甲が当該保険金の請求及び受領を</w:t>
      </w:r>
      <w:r w:rsidR="00E5257D">
        <w:rPr>
          <w:rFonts w:hint="eastAsia"/>
          <w:sz w:val="20"/>
          <w:szCs w:val="20"/>
        </w:rPr>
        <w:t>経営管理実施権者</w:t>
      </w:r>
      <w:r>
        <w:rPr>
          <w:rFonts w:hint="eastAsia"/>
          <w:sz w:val="20"/>
          <w:szCs w:val="20"/>
        </w:rPr>
        <w:t>に委任するものとし、</w:t>
      </w:r>
      <w:r w:rsidR="00E5257D">
        <w:rPr>
          <w:rFonts w:hint="eastAsia"/>
          <w:sz w:val="20"/>
          <w:szCs w:val="20"/>
        </w:rPr>
        <w:t>経営管理実施権者</w:t>
      </w:r>
      <w:r>
        <w:rPr>
          <w:rFonts w:hint="eastAsia"/>
          <w:sz w:val="20"/>
          <w:szCs w:val="20"/>
        </w:rPr>
        <w:t>が当該保険金を復旧の用に供するため、甲は当該保険金</w:t>
      </w:r>
      <w:r w:rsidR="00170BE5">
        <w:rPr>
          <w:rFonts w:hint="eastAsia"/>
          <w:sz w:val="20"/>
          <w:szCs w:val="20"/>
        </w:rPr>
        <w:t>全</w:t>
      </w:r>
      <w:r>
        <w:rPr>
          <w:rFonts w:hint="eastAsia"/>
          <w:sz w:val="20"/>
          <w:szCs w:val="20"/>
        </w:rPr>
        <w:t>額を</w:t>
      </w:r>
      <w:r w:rsidR="00E5257D">
        <w:rPr>
          <w:rFonts w:hint="eastAsia"/>
          <w:sz w:val="20"/>
          <w:szCs w:val="20"/>
        </w:rPr>
        <w:t>経営管理実施権者</w:t>
      </w:r>
      <w:r>
        <w:rPr>
          <w:rFonts w:hint="eastAsia"/>
          <w:sz w:val="20"/>
          <w:szCs w:val="20"/>
        </w:rPr>
        <w:t>に帰属させるものとする。</w:t>
      </w:r>
    </w:p>
    <w:p w:rsidR="000402F9" w:rsidRDefault="000402F9" w:rsidP="00E5257D">
      <w:pPr>
        <w:ind w:left="800" w:hangingChars="400" w:hanging="800"/>
        <w:jc w:val="left"/>
        <w:rPr>
          <w:sz w:val="20"/>
          <w:szCs w:val="20"/>
        </w:rPr>
      </w:pPr>
      <w:r>
        <w:rPr>
          <w:rFonts w:hint="eastAsia"/>
          <w:sz w:val="20"/>
          <w:szCs w:val="20"/>
        </w:rPr>
        <w:t>（11）災害等による経営又は管理の不実施</w:t>
      </w:r>
    </w:p>
    <w:p w:rsidR="00897D15" w:rsidRDefault="000402F9" w:rsidP="009D06C9">
      <w:pPr>
        <w:ind w:leftChars="-100" w:left="590" w:hangingChars="400" w:hanging="800"/>
        <w:jc w:val="left"/>
        <w:rPr>
          <w:sz w:val="20"/>
          <w:szCs w:val="20"/>
        </w:rPr>
      </w:pPr>
      <w:r>
        <w:rPr>
          <w:rFonts w:hint="eastAsia"/>
          <w:sz w:val="20"/>
          <w:szCs w:val="20"/>
        </w:rPr>
        <w:t xml:space="preserve">　　　</w:t>
      </w:r>
      <w:r w:rsidR="009D06C9">
        <w:rPr>
          <w:rFonts w:hint="eastAsia"/>
          <w:sz w:val="20"/>
          <w:szCs w:val="20"/>
        </w:rPr>
        <w:t xml:space="preserve">　</w:t>
      </w:r>
      <w:r>
        <w:rPr>
          <w:rFonts w:hint="eastAsia"/>
          <w:sz w:val="20"/>
          <w:szCs w:val="20"/>
        </w:rPr>
        <w:t>次に</w:t>
      </w:r>
      <w:r w:rsidR="00897D15">
        <w:rPr>
          <w:rFonts w:hint="eastAsia"/>
          <w:sz w:val="20"/>
          <w:szCs w:val="20"/>
        </w:rPr>
        <w:t>掲げる</w:t>
      </w:r>
      <w:r>
        <w:rPr>
          <w:rFonts w:hint="eastAsia"/>
          <w:sz w:val="20"/>
          <w:szCs w:val="20"/>
        </w:rPr>
        <w:t>場合において、（1）に掲げる事項を実施する予定の森林について（1）に掲げる事項を実施することが不可能又は不適当となったときは、乙は、当該</w:t>
      </w:r>
      <w:r w:rsidR="009D06C9">
        <w:rPr>
          <w:rFonts w:hint="eastAsia"/>
          <w:sz w:val="20"/>
          <w:szCs w:val="20"/>
        </w:rPr>
        <w:t xml:space="preserve">　</w:t>
      </w:r>
      <w:r>
        <w:rPr>
          <w:rFonts w:hint="eastAsia"/>
          <w:sz w:val="20"/>
          <w:szCs w:val="20"/>
        </w:rPr>
        <w:t>事項の一部又は全部を実施しないことができる。</w:t>
      </w:r>
    </w:p>
    <w:p w:rsidR="003030C9" w:rsidRPr="003030C9" w:rsidRDefault="003030C9" w:rsidP="009D06C9">
      <w:pPr>
        <w:ind w:firstLineChars="200" w:firstLine="400"/>
        <w:jc w:val="left"/>
        <w:rPr>
          <w:sz w:val="20"/>
          <w:szCs w:val="20"/>
        </w:rPr>
      </w:pPr>
      <w:r w:rsidRPr="003030C9">
        <w:rPr>
          <w:rFonts w:hint="eastAsia"/>
          <w:sz w:val="20"/>
          <w:szCs w:val="20"/>
        </w:rPr>
        <w:t>①</w:t>
      </w:r>
      <w:r w:rsidR="00170BE5">
        <w:rPr>
          <w:rFonts w:hint="eastAsia"/>
          <w:sz w:val="20"/>
          <w:szCs w:val="20"/>
        </w:rPr>
        <w:t xml:space="preserve">　</w:t>
      </w:r>
      <w:r w:rsidR="00897D15" w:rsidRPr="003030C9">
        <w:rPr>
          <w:rFonts w:hint="eastAsia"/>
          <w:sz w:val="20"/>
          <w:szCs w:val="20"/>
        </w:rPr>
        <w:t>災害その他の原因により</w:t>
      </w:r>
      <w:r w:rsidR="00C023A9" w:rsidRPr="003030C9">
        <w:rPr>
          <w:rFonts w:hint="eastAsia"/>
          <w:sz w:val="20"/>
          <w:szCs w:val="20"/>
        </w:rPr>
        <w:t>当該森林の全部又は一部が損壊したとき</w:t>
      </w:r>
    </w:p>
    <w:p w:rsidR="00C023A9" w:rsidRPr="003030C9" w:rsidRDefault="003030C9" w:rsidP="009D06C9">
      <w:pPr>
        <w:ind w:firstLineChars="200" w:firstLine="400"/>
        <w:jc w:val="left"/>
        <w:rPr>
          <w:sz w:val="20"/>
          <w:szCs w:val="20"/>
        </w:rPr>
      </w:pPr>
      <w:r>
        <w:rPr>
          <w:rFonts w:hint="eastAsia"/>
          <w:sz w:val="20"/>
          <w:szCs w:val="20"/>
        </w:rPr>
        <w:t>②</w:t>
      </w:r>
      <w:r w:rsidR="00170BE5">
        <w:rPr>
          <w:rFonts w:hint="eastAsia"/>
          <w:sz w:val="20"/>
          <w:szCs w:val="20"/>
        </w:rPr>
        <w:t xml:space="preserve">　</w:t>
      </w:r>
      <w:r w:rsidR="00C023A9" w:rsidRPr="003030C9">
        <w:rPr>
          <w:rFonts w:hint="eastAsia"/>
          <w:sz w:val="20"/>
          <w:szCs w:val="20"/>
        </w:rPr>
        <w:t>路網の損壊等により当該森林への到達が困難となったとき</w:t>
      </w:r>
    </w:p>
    <w:p w:rsidR="00C023A9" w:rsidRPr="003030C9" w:rsidRDefault="003030C9" w:rsidP="009D06C9">
      <w:pPr>
        <w:ind w:firstLineChars="200" w:firstLine="400"/>
        <w:jc w:val="left"/>
        <w:rPr>
          <w:sz w:val="20"/>
          <w:szCs w:val="20"/>
        </w:rPr>
      </w:pPr>
      <w:r>
        <w:rPr>
          <w:rFonts w:hint="eastAsia"/>
          <w:sz w:val="20"/>
          <w:szCs w:val="20"/>
        </w:rPr>
        <w:t>③</w:t>
      </w:r>
      <w:r w:rsidR="00170BE5">
        <w:rPr>
          <w:rFonts w:hint="eastAsia"/>
          <w:sz w:val="20"/>
          <w:szCs w:val="20"/>
        </w:rPr>
        <w:t xml:space="preserve">　</w:t>
      </w:r>
      <w:r w:rsidR="00C023A9" w:rsidRPr="003030C9">
        <w:rPr>
          <w:rFonts w:hint="eastAsia"/>
          <w:sz w:val="20"/>
          <w:szCs w:val="20"/>
        </w:rPr>
        <w:t>当該森林の土地が公用、公共用又は公益事業の用に供されるとき</w:t>
      </w:r>
    </w:p>
    <w:p w:rsidR="009D06C9" w:rsidRDefault="009D06C9" w:rsidP="00F615B0">
      <w:pPr>
        <w:ind w:left="800" w:hangingChars="400" w:hanging="800"/>
        <w:jc w:val="left"/>
        <w:rPr>
          <w:sz w:val="20"/>
          <w:szCs w:val="20"/>
        </w:rPr>
      </w:pPr>
    </w:p>
    <w:p w:rsidR="001345DA" w:rsidRDefault="003030C9" w:rsidP="00F615B0">
      <w:pPr>
        <w:ind w:left="800" w:hangingChars="400" w:hanging="800"/>
        <w:jc w:val="left"/>
        <w:rPr>
          <w:sz w:val="20"/>
          <w:szCs w:val="20"/>
        </w:rPr>
      </w:pPr>
      <w:r>
        <w:rPr>
          <w:rFonts w:hint="eastAsia"/>
          <w:sz w:val="20"/>
          <w:szCs w:val="20"/>
        </w:rPr>
        <w:t>（12）損害の賠償</w:t>
      </w:r>
    </w:p>
    <w:p w:rsidR="003030C9" w:rsidRDefault="003030C9" w:rsidP="00F615B0">
      <w:pPr>
        <w:ind w:left="800" w:hangingChars="400" w:hanging="800"/>
        <w:jc w:val="left"/>
        <w:rPr>
          <w:sz w:val="20"/>
          <w:szCs w:val="20"/>
        </w:rPr>
      </w:pPr>
      <w:r>
        <w:rPr>
          <w:rFonts w:hint="eastAsia"/>
          <w:sz w:val="20"/>
          <w:szCs w:val="20"/>
        </w:rPr>
        <w:t xml:space="preserve">　　①</w:t>
      </w:r>
      <w:r w:rsidR="00170BE5">
        <w:rPr>
          <w:rFonts w:hint="eastAsia"/>
          <w:sz w:val="20"/>
          <w:szCs w:val="20"/>
        </w:rPr>
        <w:t xml:space="preserve">　</w:t>
      </w:r>
      <w:r>
        <w:rPr>
          <w:rFonts w:hint="eastAsia"/>
          <w:sz w:val="20"/>
          <w:szCs w:val="20"/>
        </w:rPr>
        <w:t>乙は、</w:t>
      </w:r>
      <w:bookmarkStart w:id="10" w:name="_Hlk50647213"/>
      <w:r w:rsidR="0091120E">
        <w:rPr>
          <w:rFonts w:hint="eastAsia"/>
          <w:sz w:val="20"/>
          <w:szCs w:val="20"/>
        </w:rPr>
        <w:t>乙の責めに帰すべき事由によって甲に不利益を生じさせたときには、その利益に相当する額を支払うものとする。</w:t>
      </w:r>
      <w:bookmarkEnd w:id="10"/>
    </w:p>
    <w:p w:rsidR="0091120E" w:rsidRDefault="0091120E" w:rsidP="00F615B0">
      <w:pPr>
        <w:ind w:left="800" w:hangingChars="400" w:hanging="800"/>
        <w:jc w:val="left"/>
        <w:rPr>
          <w:sz w:val="20"/>
          <w:szCs w:val="20"/>
        </w:rPr>
      </w:pPr>
      <w:r>
        <w:rPr>
          <w:rFonts w:hint="eastAsia"/>
          <w:sz w:val="20"/>
          <w:szCs w:val="20"/>
        </w:rPr>
        <w:t xml:space="preserve">　　②</w:t>
      </w:r>
      <w:r w:rsidR="00170BE5">
        <w:rPr>
          <w:rFonts w:hint="eastAsia"/>
          <w:sz w:val="20"/>
          <w:szCs w:val="20"/>
        </w:rPr>
        <w:t xml:space="preserve">　</w:t>
      </w:r>
      <w:r>
        <w:rPr>
          <w:rFonts w:hint="eastAsia"/>
          <w:sz w:val="20"/>
          <w:szCs w:val="20"/>
        </w:rPr>
        <w:t>乙の責めに帰すことができない事由によって甲に不利益が生じたときには、</w:t>
      </w:r>
      <w:r w:rsidR="008E1BE6">
        <w:rPr>
          <w:rFonts w:hint="eastAsia"/>
          <w:sz w:val="20"/>
          <w:szCs w:val="20"/>
        </w:rPr>
        <w:t>乙は損害賠償責任を負わない。</w:t>
      </w:r>
    </w:p>
    <w:p w:rsidR="008B0EC3" w:rsidRDefault="008B0EC3" w:rsidP="00F615B0">
      <w:pPr>
        <w:ind w:left="800" w:hangingChars="400" w:hanging="800"/>
        <w:jc w:val="left"/>
        <w:rPr>
          <w:sz w:val="20"/>
          <w:szCs w:val="20"/>
        </w:rPr>
      </w:pPr>
      <w:r>
        <w:rPr>
          <w:rFonts w:hint="eastAsia"/>
          <w:sz w:val="20"/>
          <w:szCs w:val="20"/>
        </w:rPr>
        <w:t>（13）</w:t>
      </w:r>
      <w:bookmarkStart w:id="11" w:name="_Hlk50647382"/>
      <w:r>
        <w:rPr>
          <w:rFonts w:hint="eastAsia"/>
          <w:sz w:val="20"/>
          <w:szCs w:val="20"/>
        </w:rPr>
        <w:t>経営管理権の存続期間の満了</w:t>
      </w:r>
      <w:bookmarkEnd w:id="11"/>
      <w:r>
        <w:rPr>
          <w:rFonts w:hint="eastAsia"/>
          <w:sz w:val="20"/>
          <w:szCs w:val="20"/>
        </w:rPr>
        <w:t>時及び消滅時における清算の方法</w:t>
      </w:r>
    </w:p>
    <w:p w:rsidR="008B0EC3" w:rsidRDefault="008B0EC3" w:rsidP="008B0EC3">
      <w:pPr>
        <w:ind w:left="800" w:hangingChars="400" w:hanging="800"/>
        <w:jc w:val="left"/>
        <w:rPr>
          <w:sz w:val="20"/>
          <w:szCs w:val="20"/>
        </w:rPr>
      </w:pPr>
      <w:r>
        <w:rPr>
          <w:rFonts w:hint="eastAsia"/>
          <w:sz w:val="20"/>
          <w:szCs w:val="20"/>
        </w:rPr>
        <w:t xml:space="preserve">　　　経営管理権の存続期間の満了した場合において、甲と乙との間で金銭の支払いは生じないとともに、立木の所有権は甲に帰属するものとする。</w:t>
      </w:r>
    </w:p>
    <w:p w:rsidR="008B0EC3" w:rsidRDefault="008B0EC3" w:rsidP="008B0EC3">
      <w:pPr>
        <w:ind w:left="800" w:hangingChars="400" w:hanging="800"/>
        <w:jc w:val="left"/>
        <w:rPr>
          <w:sz w:val="20"/>
          <w:szCs w:val="20"/>
        </w:rPr>
      </w:pPr>
      <w:r>
        <w:rPr>
          <w:rFonts w:hint="eastAsia"/>
          <w:sz w:val="20"/>
          <w:szCs w:val="20"/>
        </w:rPr>
        <w:t>（14）甲の通知及び届出</w:t>
      </w:r>
    </w:p>
    <w:p w:rsidR="008B0EC3" w:rsidRDefault="008B0EC3" w:rsidP="008B0EC3">
      <w:pPr>
        <w:ind w:left="800" w:hangingChars="400" w:hanging="800"/>
        <w:jc w:val="left"/>
        <w:rPr>
          <w:sz w:val="20"/>
          <w:szCs w:val="20"/>
        </w:rPr>
      </w:pPr>
      <w:r>
        <w:rPr>
          <w:rFonts w:hint="eastAsia"/>
          <w:sz w:val="20"/>
          <w:szCs w:val="20"/>
        </w:rPr>
        <w:t xml:space="preserve">　　①</w:t>
      </w:r>
      <w:r w:rsidR="00170BE5">
        <w:rPr>
          <w:rFonts w:hint="eastAsia"/>
          <w:sz w:val="20"/>
          <w:szCs w:val="20"/>
        </w:rPr>
        <w:t xml:space="preserve">　</w:t>
      </w:r>
      <w:r>
        <w:rPr>
          <w:rFonts w:hint="eastAsia"/>
          <w:sz w:val="20"/>
          <w:szCs w:val="20"/>
        </w:rPr>
        <w:t>甲は、当該森林について、第三者に権利を移転若しくは設定する場合には、あらかじめ乙にその旨を通知しなければならない。</w:t>
      </w:r>
    </w:p>
    <w:p w:rsidR="009D06C9" w:rsidRDefault="008B0EC3" w:rsidP="008B0EC3">
      <w:pPr>
        <w:ind w:left="1000" w:hangingChars="500" w:hanging="1000"/>
        <w:jc w:val="left"/>
        <w:rPr>
          <w:sz w:val="20"/>
          <w:szCs w:val="20"/>
        </w:rPr>
      </w:pPr>
      <w:r>
        <w:rPr>
          <w:rFonts w:hint="eastAsia"/>
          <w:sz w:val="20"/>
          <w:szCs w:val="20"/>
        </w:rPr>
        <w:t xml:space="preserve">　　②</w:t>
      </w:r>
      <w:r w:rsidR="00170BE5">
        <w:rPr>
          <w:rFonts w:hint="eastAsia"/>
          <w:sz w:val="20"/>
          <w:szCs w:val="20"/>
        </w:rPr>
        <w:t xml:space="preserve">　</w:t>
      </w:r>
      <w:r>
        <w:rPr>
          <w:rFonts w:hint="eastAsia"/>
          <w:sz w:val="20"/>
          <w:szCs w:val="20"/>
        </w:rPr>
        <w:t>甲及び甲の相続人又は受遺者は、当該森林について権利の喪失があった場合、甲が住所又は名称を変更した場合、甲が死亡した場合その他当該経営管理権集積</w:t>
      </w:r>
    </w:p>
    <w:p w:rsidR="008B0EC3" w:rsidRDefault="008B0EC3" w:rsidP="009D06C9">
      <w:pPr>
        <w:ind w:leftChars="400" w:left="1040" w:hangingChars="100" w:hanging="200"/>
        <w:jc w:val="left"/>
        <w:rPr>
          <w:sz w:val="20"/>
          <w:szCs w:val="20"/>
        </w:rPr>
      </w:pPr>
      <w:r>
        <w:rPr>
          <w:rFonts w:hint="eastAsia"/>
          <w:sz w:val="20"/>
          <w:szCs w:val="20"/>
        </w:rPr>
        <w:t>計画を変更する必要がある場合は遅滞なく乙に申し出るものとする。</w:t>
      </w:r>
    </w:p>
    <w:p w:rsidR="00EC7C7E" w:rsidRDefault="00EC7C7E" w:rsidP="008B0EC3">
      <w:pPr>
        <w:ind w:left="1000" w:hangingChars="500" w:hanging="1000"/>
        <w:jc w:val="left"/>
        <w:rPr>
          <w:sz w:val="20"/>
          <w:szCs w:val="20"/>
        </w:rPr>
      </w:pPr>
      <w:r>
        <w:rPr>
          <w:rFonts w:hint="eastAsia"/>
          <w:sz w:val="20"/>
          <w:szCs w:val="20"/>
        </w:rPr>
        <w:t>（15）</w:t>
      </w:r>
      <w:bookmarkStart w:id="12" w:name="_Hlk50648278"/>
      <w:r w:rsidR="00D03BB2">
        <w:rPr>
          <w:rFonts w:hint="eastAsia"/>
          <w:sz w:val="20"/>
          <w:szCs w:val="20"/>
        </w:rPr>
        <w:t>経営管理実施権配分計画</w:t>
      </w:r>
      <w:bookmarkEnd w:id="12"/>
      <w:r w:rsidR="00D03BB2">
        <w:rPr>
          <w:rFonts w:hint="eastAsia"/>
          <w:sz w:val="20"/>
          <w:szCs w:val="20"/>
        </w:rPr>
        <w:t>の作成</w:t>
      </w:r>
    </w:p>
    <w:p w:rsidR="00751088" w:rsidRDefault="00D03BB2" w:rsidP="00D03BB2">
      <w:pPr>
        <w:ind w:left="1000" w:hangingChars="500" w:hanging="1000"/>
        <w:jc w:val="left"/>
        <w:rPr>
          <w:sz w:val="20"/>
          <w:szCs w:val="20"/>
        </w:rPr>
      </w:pPr>
      <w:r>
        <w:rPr>
          <w:rFonts w:hint="eastAsia"/>
          <w:sz w:val="20"/>
          <w:szCs w:val="20"/>
        </w:rPr>
        <w:t xml:space="preserve">　　①</w:t>
      </w:r>
      <w:r w:rsidR="00170BE5">
        <w:rPr>
          <w:rFonts w:hint="eastAsia"/>
          <w:sz w:val="20"/>
          <w:szCs w:val="20"/>
        </w:rPr>
        <w:t xml:space="preserve">　</w:t>
      </w:r>
      <w:r>
        <w:rPr>
          <w:rFonts w:hint="eastAsia"/>
          <w:sz w:val="20"/>
          <w:szCs w:val="20"/>
        </w:rPr>
        <w:t>乙は、甲から経営管理権の設定を受けた森林の一部又は全部について、この経営管理権集積計画の内容に適合する限りにおいて、甲の同意を要さずに、経営管理</w:t>
      </w:r>
    </w:p>
    <w:p w:rsidR="00D03BB2" w:rsidRDefault="00D03BB2" w:rsidP="00751088">
      <w:pPr>
        <w:ind w:leftChars="400" w:left="1040" w:hangingChars="100" w:hanging="200"/>
        <w:jc w:val="left"/>
        <w:rPr>
          <w:sz w:val="20"/>
          <w:szCs w:val="20"/>
        </w:rPr>
      </w:pPr>
      <w:r>
        <w:rPr>
          <w:rFonts w:hint="eastAsia"/>
          <w:sz w:val="20"/>
          <w:szCs w:val="20"/>
        </w:rPr>
        <w:t>実施権配分計画を作成し、乙が選定した民間事業者に当該森林の経営管理実施権を、甲及び乙に</w:t>
      </w:r>
      <w:bookmarkStart w:id="13" w:name="_Hlk50648519"/>
      <w:r>
        <w:rPr>
          <w:rFonts w:hint="eastAsia"/>
          <w:sz w:val="20"/>
          <w:szCs w:val="20"/>
        </w:rPr>
        <w:t>経営管理受益権</w:t>
      </w:r>
      <w:bookmarkEnd w:id="13"/>
      <w:r>
        <w:rPr>
          <w:rFonts w:hint="eastAsia"/>
          <w:sz w:val="20"/>
          <w:szCs w:val="20"/>
        </w:rPr>
        <w:t>を設定することができる。</w:t>
      </w:r>
    </w:p>
    <w:p w:rsidR="00751088" w:rsidRDefault="00D03BB2" w:rsidP="00D03BB2">
      <w:pPr>
        <w:ind w:left="1000" w:hangingChars="500" w:hanging="1000"/>
        <w:jc w:val="left"/>
        <w:rPr>
          <w:sz w:val="20"/>
          <w:szCs w:val="20"/>
        </w:rPr>
      </w:pPr>
      <w:r>
        <w:rPr>
          <w:rFonts w:hint="eastAsia"/>
          <w:sz w:val="20"/>
          <w:szCs w:val="20"/>
        </w:rPr>
        <w:t xml:space="preserve">　　②</w:t>
      </w:r>
      <w:bookmarkStart w:id="14" w:name="_Hlk50648542"/>
      <w:r w:rsidR="00170BE5">
        <w:rPr>
          <w:rFonts w:hint="eastAsia"/>
          <w:sz w:val="20"/>
          <w:szCs w:val="20"/>
        </w:rPr>
        <w:t xml:space="preserve">　</w:t>
      </w:r>
      <w:r w:rsidR="0074459D">
        <w:rPr>
          <w:rFonts w:hint="eastAsia"/>
          <w:sz w:val="20"/>
          <w:szCs w:val="20"/>
        </w:rPr>
        <w:t>経営管理実施権</w:t>
      </w:r>
      <w:bookmarkEnd w:id="14"/>
      <w:r w:rsidR="0074459D">
        <w:rPr>
          <w:rFonts w:hint="eastAsia"/>
          <w:sz w:val="20"/>
          <w:szCs w:val="20"/>
        </w:rPr>
        <w:t>配分計画が定められた場合、経営管理実施権者が当該森林で経営管理を実施する義務を負い、甲は経営管理実施権者に義務履行を求めることが</w:t>
      </w:r>
    </w:p>
    <w:p w:rsidR="00D03BB2" w:rsidRDefault="0074459D" w:rsidP="00751088">
      <w:pPr>
        <w:ind w:leftChars="400" w:left="1040" w:hangingChars="100" w:hanging="200"/>
        <w:jc w:val="left"/>
        <w:rPr>
          <w:sz w:val="20"/>
          <w:szCs w:val="20"/>
        </w:rPr>
      </w:pPr>
      <w:r>
        <w:rPr>
          <w:rFonts w:hint="eastAsia"/>
          <w:sz w:val="20"/>
          <w:szCs w:val="20"/>
        </w:rPr>
        <w:t>できる。なお、乙は、経営管理実施権者に対して当該森林の経営管理の状況等について年1回の報告を徴収する義務のみを負う。</w:t>
      </w:r>
    </w:p>
    <w:p w:rsidR="00751088" w:rsidRDefault="00FE7D40" w:rsidP="00D03BB2">
      <w:pPr>
        <w:ind w:left="1000" w:hangingChars="500" w:hanging="1000"/>
        <w:jc w:val="left"/>
        <w:rPr>
          <w:sz w:val="20"/>
          <w:szCs w:val="20"/>
        </w:rPr>
      </w:pPr>
      <w:r>
        <w:rPr>
          <w:rFonts w:hint="eastAsia"/>
          <w:sz w:val="20"/>
          <w:szCs w:val="20"/>
        </w:rPr>
        <w:t xml:space="preserve">　　③</w:t>
      </w:r>
      <w:r w:rsidR="00170BE5">
        <w:rPr>
          <w:rFonts w:hint="eastAsia"/>
          <w:sz w:val="20"/>
          <w:szCs w:val="20"/>
        </w:rPr>
        <w:t xml:space="preserve">　</w:t>
      </w:r>
      <w:r>
        <w:rPr>
          <w:rFonts w:hint="eastAsia"/>
          <w:sz w:val="20"/>
          <w:szCs w:val="20"/>
        </w:rPr>
        <w:t>甲が経営管理実施権配分計画により設定された</w:t>
      </w:r>
      <w:bookmarkStart w:id="15" w:name="_Hlk50648610"/>
      <w:r>
        <w:rPr>
          <w:rFonts w:hint="eastAsia"/>
          <w:sz w:val="20"/>
          <w:szCs w:val="20"/>
        </w:rPr>
        <w:t>営管理受益権</w:t>
      </w:r>
      <w:bookmarkEnd w:id="15"/>
      <w:r>
        <w:rPr>
          <w:rFonts w:hint="eastAsia"/>
          <w:sz w:val="20"/>
          <w:szCs w:val="20"/>
        </w:rPr>
        <w:t>に基づき経営管理実施権者から支払いを受けるときには、当該支払いを受けた額の限度で、当該営</w:t>
      </w:r>
    </w:p>
    <w:p w:rsidR="00FE7D40" w:rsidRDefault="00FE7D40" w:rsidP="00751088">
      <w:pPr>
        <w:ind w:leftChars="400" w:left="1040" w:hangingChars="100" w:hanging="200"/>
        <w:jc w:val="left"/>
        <w:rPr>
          <w:sz w:val="20"/>
          <w:szCs w:val="20"/>
        </w:rPr>
      </w:pPr>
      <w:r>
        <w:rPr>
          <w:rFonts w:hint="eastAsia"/>
          <w:sz w:val="20"/>
          <w:szCs w:val="20"/>
        </w:rPr>
        <w:t>管理受益権に係る森林に関する</w:t>
      </w:r>
      <w:bookmarkStart w:id="16" w:name="_Hlk50648871"/>
      <w:r>
        <w:rPr>
          <w:rFonts w:hint="eastAsia"/>
          <w:sz w:val="20"/>
          <w:szCs w:val="20"/>
        </w:rPr>
        <w:t>経営管理権集積計画</w:t>
      </w:r>
      <w:bookmarkEnd w:id="16"/>
      <w:r>
        <w:rPr>
          <w:rFonts w:hint="eastAsia"/>
          <w:sz w:val="20"/>
          <w:szCs w:val="20"/>
        </w:rPr>
        <w:t>により設定された経営管理受益権に基づき乙から支払いを受けたものとみなす。</w:t>
      </w:r>
    </w:p>
    <w:p w:rsidR="0012795F" w:rsidRDefault="0012795F" w:rsidP="00D03BB2">
      <w:pPr>
        <w:ind w:left="1000" w:hangingChars="500" w:hanging="1000"/>
        <w:jc w:val="left"/>
        <w:rPr>
          <w:sz w:val="20"/>
          <w:szCs w:val="20"/>
        </w:rPr>
      </w:pPr>
      <w:r>
        <w:rPr>
          <w:rFonts w:hint="eastAsia"/>
          <w:sz w:val="20"/>
          <w:szCs w:val="20"/>
        </w:rPr>
        <w:t>（16）その他</w:t>
      </w:r>
    </w:p>
    <w:p w:rsidR="0012795F" w:rsidRDefault="0012795F" w:rsidP="0012795F">
      <w:pPr>
        <w:ind w:left="1000" w:hangingChars="500" w:hanging="1000"/>
        <w:jc w:val="left"/>
        <w:rPr>
          <w:sz w:val="20"/>
          <w:szCs w:val="20"/>
        </w:rPr>
      </w:pPr>
      <w:r>
        <w:rPr>
          <w:rFonts w:hint="eastAsia"/>
          <w:sz w:val="20"/>
          <w:szCs w:val="20"/>
        </w:rPr>
        <w:t xml:space="preserve">　　　この経営管理権集積計画に定めのない事項及びこの経営管理権集積計画に疑義</w:t>
      </w:r>
      <w:r w:rsidR="00170BE5">
        <w:rPr>
          <w:rFonts w:hint="eastAsia"/>
          <w:sz w:val="20"/>
          <w:szCs w:val="20"/>
        </w:rPr>
        <w:t>が</w:t>
      </w:r>
      <w:r>
        <w:rPr>
          <w:rFonts w:hint="eastAsia"/>
          <w:sz w:val="20"/>
          <w:szCs w:val="20"/>
        </w:rPr>
        <w:t>生じたときは、甲、乙が協議して定める。</w:t>
      </w: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Default="00B03072" w:rsidP="0012795F">
      <w:pPr>
        <w:ind w:left="1000" w:hangingChars="500" w:hanging="1000"/>
        <w:jc w:val="left"/>
        <w:rPr>
          <w:sz w:val="20"/>
          <w:szCs w:val="20"/>
        </w:rPr>
      </w:pPr>
    </w:p>
    <w:p w:rsidR="00B03072" w:rsidRPr="009D06C9" w:rsidRDefault="00B03072" w:rsidP="0012795F">
      <w:pPr>
        <w:ind w:left="981" w:hangingChars="500" w:hanging="981"/>
        <w:jc w:val="left"/>
        <w:rPr>
          <w:b/>
          <w:sz w:val="20"/>
          <w:szCs w:val="20"/>
        </w:rPr>
      </w:pPr>
      <w:bookmarkStart w:id="17" w:name="_Hlk50649736"/>
      <w:r w:rsidRPr="009D06C9">
        <w:rPr>
          <w:rFonts w:hint="eastAsia"/>
          <w:b/>
          <w:sz w:val="20"/>
          <w:szCs w:val="20"/>
        </w:rPr>
        <w:t>別添１　経営管理権に基づいて行われる経営管理の内容（</w:t>
      </w:r>
      <w:r w:rsidR="00C860CE" w:rsidRPr="009D06C9">
        <w:rPr>
          <w:b/>
          <w:sz w:val="20"/>
          <w:szCs w:val="20"/>
        </w:rPr>
        <w:t>C</w:t>
      </w:r>
      <w:r w:rsidRPr="009D06C9">
        <w:rPr>
          <w:rFonts w:hint="eastAsia"/>
          <w:b/>
          <w:sz w:val="20"/>
          <w:szCs w:val="20"/>
        </w:rPr>
        <w:t>）</w:t>
      </w:r>
    </w:p>
    <w:tbl>
      <w:tblPr>
        <w:tblStyle w:val="a3"/>
        <w:tblW w:w="0" w:type="auto"/>
        <w:tblInd w:w="-5" w:type="dxa"/>
        <w:tblLook w:val="04A0" w:firstRow="1" w:lastRow="0" w:firstColumn="1" w:lastColumn="0" w:noHBand="0" w:noVBand="1"/>
      </w:tblPr>
      <w:tblGrid>
        <w:gridCol w:w="709"/>
        <w:gridCol w:w="1701"/>
        <w:gridCol w:w="850"/>
        <w:gridCol w:w="851"/>
        <w:gridCol w:w="851"/>
        <w:gridCol w:w="10283"/>
      </w:tblGrid>
      <w:tr w:rsidR="000648EE" w:rsidTr="001F6404">
        <w:tc>
          <w:tcPr>
            <w:tcW w:w="709" w:type="dxa"/>
            <w:vMerge w:val="restart"/>
            <w:vAlign w:val="center"/>
          </w:tcPr>
          <w:p w:rsidR="000648EE" w:rsidRDefault="000648EE" w:rsidP="000648EE">
            <w:pPr>
              <w:jc w:val="center"/>
              <w:rPr>
                <w:sz w:val="20"/>
                <w:szCs w:val="20"/>
              </w:rPr>
            </w:pPr>
            <w:r>
              <w:rPr>
                <w:rFonts w:hint="eastAsia"/>
                <w:sz w:val="20"/>
                <w:szCs w:val="20"/>
              </w:rPr>
              <w:t>番号</w:t>
            </w:r>
          </w:p>
        </w:tc>
        <w:tc>
          <w:tcPr>
            <w:tcW w:w="4253" w:type="dxa"/>
            <w:gridSpan w:val="4"/>
            <w:vAlign w:val="center"/>
          </w:tcPr>
          <w:p w:rsidR="000648EE" w:rsidRDefault="000648EE" w:rsidP="000648EE">
            <w:pPr>
              <w:jc w:val="center"/>
              <w:rPr>
                <w:sz w:val="20"/>
                <w:szCs w:val="20"/>
              </w:rPr>
            </w:pPr>
            <w:r>
              <w:rPr>
                <w:rFonts w:hint="eastAsia"/>
                <w:sz w:val="20"/>
                <w:szCs w:val="20"/>
              </w:rPr>
              <w:t>対象森林</w:t>
            </w:r>
          </w:p>
        </w:tc>
        <w:tc>
          <w:tcPr>
            <w:tcW w:w="10283" w:type="dxa"/>
            <w:vMerge w:val="restart"/>
            <w:vAlign w:val="center"/>
          </w:tcPr>
          <w:p w:rsidR="000648EE" w:rsidRDefault="000648EE" w:rsidP="000648EE">
            <w:pPr>
              <w:jc w:val="center"/>
              <w:rPr>
                <w:sz w:val="20"/>
                <w:szCs w:val="20"/>
              </w:rPr>
            </w:pPr>
            <w:r>
              <w:rPr>
                <w:rFonts w:hint="eastAsia"/>
                <w:sz w:val="20"/>
                <w:szCs w:val="20"/>
              </w:rPr>
              <w:t>経営管理権に基づいて行われる経営管理の内容</w:t>
            </w:r>
          </w:p>
        </w:tc>
      </w:tr>
      <w:tr w:rsidR="000648EE" w:rsidTr="00E9494B">
        <w:tc>
          <w:tcPr>
            <w:tcW w:w="709" w:type="dxa"/>
            <w:vMerge/>
          </w:tcPr>
          <w:p w:rsidR="000648EE" w:rsidRDefault="000648EE" w:rsidP="0012795F">
            <w:pPr>
              <w:jc w:val="left"/>
              <w:rPr>
                <w:sz w:val="20"/>
                <w:szCs w:val="20"/>
              </w:rPr>
            </w:pPr>
          </w:p>
        </w:tc>
        <w:tc>
          <w:tcPr>
            <w:tcW w:w="1701" w:type="dxa"/>
            <w:vAlign w:val="center"/>
          </w:tcPr>
          <w:p w:rsidR="000648EE" w:rsidRDefault="000648EE" w:rsidP="000648EE">
            <w:pPr>
              <w:jc w:val="center"/>
              <w:rPr>
                <w:sz w:val="20"/>
                <w:szCs w:val="20"/>
              </w:rPr>
            </w:pPr>
            <w:r>
              <w:rPr>
                <w:rFonts w:hint="eastAsia"/>
                <w:sz w:val="20"/>
                <w:szCs w:val="20"/>
              </w:rPr>
              <w:t>所在</w:t>
            </w:r>
          </w:p>
        </w:tc>
        <w:tc>
          <w:tcPr>
            <w:tcW w:w="850" w:type="dxa"/>
            <w:vAlign w:val="center"/>
          </w:tcPr>
          <w:p w:rsidR="000648EE" w:rsidRDefault="000648EE" w:rsidP="000648EE">
            <w:pPr>
              <w:jc w:val="center"/>
              <w:rPr>
                <w:sz w:val="20"/>
                <w:szCs w:val="20"/>
              </w:rPr>
            </w:pPr>
            <w:r>
              <w:rPr>
                <w:rFonts w:hint="eastAsia"/>
                <w:sz w:val="20"/>
                <w:szCs w:val="20"/>
              </w:rPr>
              <w:t>番地</w:t>
            </w:r>
          </w:p>
        </w:tc>
        <w:tc>
          <w:tcPr>
            <w:tcW w:w="851" w:type="dxa"/>
            <w:vAlign w:val="center"/>
          </w:tcPr>
          <w:p w:rsidR="000648EE" w:rsidRDefault="000648EE" w:rsidP="000648EE">
            <w:pPr>
              <w:jc w:val="center"/>
              <w:rPr>
                <w:sz w:val="20"/>
                <w:szCs w:val="20"/>
              </w:rPr>
            </w:pPr>
            <w:r>
              <w:rPr>
                <w:rFonts w:hint="eastAsia"/>
                <w:sz w:val="20"/>
                <w:szCs w:val="20"/>
              </w:rPr>
              <w:t>林班</w:t>
            </w:r>
          </w:p>
        </w:tc>
        <w:tc>
          <w:tcPr>
            <w:tcW w:w="851" w:type="dxa"/>
            <w:vAlign w:val="center"/>
          </w:tcPr>
          <w:p w:rsidR="000648EE" w:rsidRDefault="000648EE" w:rsidP="000648EE">
            <w:pPr>
              <w:jc w:val="center"/>
              <w:rPr>
                <w:sz w:val="20"/>
                <w:szCs w:val="20"/>
              </w:rPr>
            </w:pPr>
            <w:r>
              <w:rPr>
                <w:rFonts w:hint="eastAsia"/>
                <w:sz w:val="20"/>
                <w:szCs w:val="20"/>
              </w:rPr>
              <w:t>小班</w:t>
            </w:r>
          </w:p>
        </w:tc>
        <w:tc>
          <w:tcPr>
            <w:tcW w:w="10283" w:type="dxa"/>
            <w:vMerge/>
          </w:tcPr>
          <w:p w:rsidR="000648EE" w:rsidRDefault="000648EE" w:rsidP="0012795F">
            <w:pPr>
              <w:jc w:val="left"/>
              <w:rPr>
                <w:sz w:val="20"/>
                <w:szCs w:val="20"/>
              </w:rPr>
            </w:pPr>
          </w:p>
        </w:tc>
      </w:tr>
      <w:tr w:rsidR="000648EE" w:rsidTr="00D77943">
        <w:tc>
          <w:tcPr>
            <w:tcW w:w="709" w:type="dxa"/>
            <w:vAlign w:val="center"/>
          </w:tcPr>
          <w:p w:rsidR="000648EE" w:rsidRDefault="000648EE" w:rsidP="00D77943">
            <w:pPr>
              <w:rPr>
                <w:sz w:val="20"/>
                <w:szCs w:val="20"/>
              </w:rPr>
            </w:pPr>
          </w:p>
        </w:tc>
        <w:tc>
          <w:tcPr>
            <w:tcW w:w="1701" w:type="dxa"/>
            <w:vAlign w:val="center"/>
          </w:tcPr>
          <w:p w:rsidR="000648EE" w:rsidRDefault="000648EE" w:rsidP="00D77943">
            <w:pPr>
              <w:rPr>
                <w:sz w:val="20"/>
                <w:szCs w:val="20"/>
              </w:rPr>
            </w:pPr>
          </w:p>
        </w:tc>
        <w:tc>
          <w:tcPr>
            <w:tcW w:w="850"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10283" w:type="dxa"/>
            <w:vAlign w:val="center"/>
          </w:tcPr>
          <w:p w:rsidR="000648EE" w:rsidRDefault="000648EE" w:rsidP="00D77943">
            <w:pPr>
              <w:rPr>
                <w:sz w:val="20"/>
                <w:szCs w:val="20"/>
              </w:rPr>
            </w:pPr>
          </w:p>
        </w:tc>
      </w:tr>
      <w:tr w:rsidR="000648EE" w:rsidTr="00D77943">
        <w:tc>
          <w:tcPr>
            <w:tcW w:w="709" w:type="dxa"/>
            <w:vAlign w:val="center"/>
          </w:tcPr>
          <w:p w:rsidR="000648EE" w:rsidRDefault="000648EE" w:rsidP="00D77943">
            <w:pPr>
              <w:rPr>
                <w:sz w:val="20"/>
                <w:szCs w:val="20"/>
              </w:rPr>
            </w:pPr>
          </w:p>
        </w:tc>
        <w:tc>
          <w:tcPr>
            <w:tcW w:w="1701" w:type="dxa"/>
            <w:vAlign w:val="center"/>
          </w:tcPr>
          <w:p w:rsidR="000648EE" w:rsidRDefault="000648EE" w:rsidP="00D77943">
            <w:pPr>
              <w:rPr>
                <w:sz w:val="20"/>
                <w:szCs w:val="20"/>
              </w:rPr>
            </w:pPr>
          </w:p>
        </w:tc>
        <w:tc>
          <w:tcPr>
            <w:tcW w:w="850"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10283" w:type="dxa"/>
            <w:vAlign w:val="center"/>
          </w:tcPr>
          <w:p w:rsidR="000648EE" w:rsidRDefault="000648EE" w:rsidP="00D77943">
            <w:pPr>
              <w:rPr>
                <w:sz w:val="20"/>
                <w:szCs w:val="20"/>
              </w:rPr>
            </w:pPr>
          </w:p>
        </w:tc>
      </w:tr>
      <w:tr w:rsidR="000648EE" w:rsidTr="00D77943">
        <w:tc>
          <w:tcPr>
            <w:tcW w:w="709" w:type="dxa"/>
            <w:vAlign w:val="center"/>
          </w:tcPr>
          <w:p w:rsidR="000648EE" w:rsidRDefault="000648EE" w:rsidP="00D77943">
            <w:pPr>
              <w:rPr>
                <w:sz w:val="20"/>
                <w:szCs w:val="20"/>
              </w:rPr>
            </w:pPr>
          </w:p>
        </w:tc>
        <w:tc>
          <w:tcPr>
            <w:tcW w:w="1701" w:type="dxa"/>
            <w:vAlign w:val="center"/>
          </w:tcPr>
          <w:p w:rsidR="000648EE" w:rsidRDefault="000648EE" w:rsidP="00D77943">
            <w:pPr>
              <w:rPr>
                <w:sz w:val="20"/>
                <w:szCs w:val="20"/>
              </w:rPr>
            </w:pPr>
          </w:p>
        </w:tc>
        <w:tc>
          <w:tcPr>
            <w:tcW w:w="850"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10283" w:type="dxa"/>
            <w:vAlign w:val="center"/>
          </w:tcPr>
          <w:p w:rsidR="000648EE" w:rsidRDefault="000648EE" w:rsidP="00D77943">
            <w:pPr>
              <w:rPr>
                <w:sz w:val="20"/>
                <w:szCs w:val="20"/>
              </w:rPr>
            </w:pPr>
          </w:p>
        </w:tc>
      </w:tr>
      <w:tr w:rsidR="000648EE" w:rsidTr="00D77943">
        <w:tc>
          <w:tcPr>
            <w:tcW w:w="709" w:type="dxa"/>
            <w:vAlign w:val="center"/>
          </w:tcPr>
          <w:p w:rsidR="000648EE" w:rsidRDefault="000648EE" w:rsidP="00D77943">
            <w:pPr>
              <w:rPr>
                <w:sz w:val="20"/>
                <w:szCs w:val="20"/>
              </w:rPr>
            </w:pPr>
          </w:p>
        </w:tc>
        <w:tc>
          <w:tcPr>
            <w:tcW w:w="1701" w:type="dxa"/>
            <w:vAlign w:val="center"/>
          </w:tcPr>
          <w:p w:rsidR="000648EE" w:rsidRDefault="000648EE" w:rsidP="00D77943">
            <w:pPr>
              <w:rPr>
                <w:sz w:val="20"/>
                <w:szCs w:val="20"/>
              </w:rPr>
            </w:pPr>
          </w:p>
        </w:tc>
        <w:tc>
          <w:tcPr>
            <w:tcW w:w="850"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10283" w:type="dxa"/>
            <w:vAlign w:val="center"/>
          </w:tcPr>
          <w:p w:rsidR="000648EE" w:rsidRDefault="000648EE" w:rsidP="00D77943">
            <w:pPr>
              <w:rPr>
                <w:sz w:val="20"/>
                <w:szCs w:val="20"/>
              </w:rPr>
            </w:pPr>
          </w:p>
        </w:tc>
      </w:tr>
      <w:tr w:rsidR="000648EE" w:rsidTr="00D77943">
        <w:tc>
          <w:tcPr>
            <w:tcW w:w="709" w:type="dxa"/>
            <w:vAlign w:val="center"/>
          </w:tcPr>
          <w:p w:rsidR="000648EE" w:rsidRDefault="000648EE" w:rsidP="00D77943">
            <w:pPr>
              <w:rPr>
                <w:sz w:val="20"/>
                <w:szCs w:val="20"/>
              </w:rPr>
            </w:pPr>
          </w:p>
        </w:tc>
        <w:tc>
          <w:tcPr>
            <w:tcW w:w="1701" w:type="dxa"/>
            <w:vAlign w:val="center"/>
          </w:tcPr>
          <w:p w:rsidR="000648EE" w:rsidRDefault="000648EE" w:rsidP="00D77943">
            <w:pPr>
              <w:rPr>
                <w:sz w:val="20"/>
                <w:szCs w:val="20"/>
              </w:rPr>
            </w:pPr>
          </w:p>
        </w:tc>
        <w:tc>
          <w:tcPr>
            <w:tcW w:w="850"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10283" w:type="dxa"/>
            <w:vAlign w:val="center"/>
          </w:tcPr>
          <w:p w:rsidR="000648EE" w:rsidRDefault="000648EE" w:rsidP="00D77943">
            <w:pPr>
              <w:rPr>
                <w:sz w:val="20"/>
                <w:szCs w:val="20"/>
              </w:rPr>
            </w:pPr>
          </w:p>
        </w:tc>
      </w:tr>
      <w:tr w:rsidR="000648EE" w:rsidTr="00D77943">
        <w:tc>
          <w:tcPr>
            <w:tcW w:w="709" w:type="dxa"/>
            <w:vAlign w:val="center"/>
          </w:tcPr>
          <w:p w:rsidR="000648EE" w:rsidRDefault="000648EE" w:rsidP="00D77943">
            <w:pPr>
              <w:rPr>
                <w:sz w:val="20"/>
                <w:szCs w:val="20"/>
              </w:rPr>
            </w:pPr>
          </w:p>
        </w:tc>
        <w:tc>
          <w:tcPr>
            <w:tcW w:w="1701" w:type="dxa"/>
            <w:vAlign w:val="center"/>
          </w:tcPr>
          <w:p w:rsidR="000648EE" w:rsidRDefault="000648EE" w:rsidP="00D77943">
            <w:pPr>
              <w:rPr>
                <w:sz w:val="20"/>
                <w:szCs w:val="20"/>
              </w:rPr>
            </w:pPr>
          </w:p>
        </w:tc>
        <w:tc>
          <w:tcPr>
            <w:tcW w:w="850"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851" w:type="dxa"/>
            <w:vAlign w:val="center"/>
          </w:tcPr>
          <w:p w:rsidR="000648EE" w:rsidRDefault="000648EE" w:rsidP="00D77943">
            <w:pPr>
              <w:rPr>
                <w:sz w:val="20"/>
                <w:szCs w:val="20"/>
              </w:rPr>
            </w:pPr>
          </w:p>
        </w:tc>
        <w:tc>
          <w:tcPr>
            <w:tcW w:w="10283" w:type="dxa"/>
            <w:vAlign w:val="center"/>
          </w:tcPr>
          <w:p w:rsidR="000648EE" w:rsidRDefault="000648EE" w:rsidP="00D77943">
            <w:pPr>
              <w:rPr>
                <w:sz w:val="20"/>
                <w:szCs w:val="20"/>
              </w:rPr>
            </w:pPr>
          </w:p>
        </w:tc>
      </w:tr>
      <w:bookmarkEnd w:id="17"/>
    </w:tbl>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E7766D" w:rsidRDefault="00E7766D" w:rsidP="0012795F">
      <w:pPr>
        <w:ind w:left="1000" w:hangingChars="500" w:hanging="1000"/>
        <w:jc w:val="left"/>
        <w:rPr>
          <w:rFonts w:hint="eastAsia"/>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Default="000648EE" w:rsidP="0012795F">
      <w:pPr>
        <w:ind w:left="1000" w:hangingChars="500" w:hanging="1000"/>
        <w:jc w:val="left"/>
        <w:rPr>
          <w:sz w:val="20"/>
          <w:szCs w:val="20"/>
        </w:rPr>
      </w:pPr>
    </w:p>
    <w:p w:rsidR="000648EE" w:rsidRPr="009D06C9" w:rsidRDefault="000648EE" w:rsidP="000648EE">
      <w:pPr>
        <w:ind w:left="981" w:hangingChars="500" w:hanging="981"/>
        <w:jc w:val="left"/>
        <w:rPr>
          <w:b/>
          <w:sz w:val="20"/>
          <w:szCs w:val="20"/>
        </w:rPr>
      </w:pPr>
      <w:r w:rsidRPr="009D06C9">
        <w:rPr>
          <w:rFonts w:hint="eastAsia"/>
          <w:b/>
          <w:sz w:val="20"/>
          <w:szCs w:val="20"/>
        </w:rPr>
        <w:t>別添</w:t>
      </w:r>
      <w:r w:rsidR="00596084" w:rsidRPr="009D06C9">
        <w:rPr>
          <w:rFonts w:hint="eastAsia"/>
          <w:b/>
          <w:sz w:val="20"/>
          <w:szCs w:val="20"/>
        </w:rPr>
        <w:t>２</w:t>
      </w:r>
      <w:r w:rsidRPr="009D06C9">
        <w:rPr>
          <w:rFonts w:hint="eastAsia"/>
          <w:b/>
          <w:sz w:val="20"/>
          <w:szCs w:val="20"/>
        </w:rPr>
        <w:t xml:space="preserve">　</w:t>
      </w:r>
      <w:r w:rsidR="00596084" w:rsidRPr="009D06C9">
        <w:rPr>
          <w:rFonts w:hint="eastAsia"/>
          <w:b/>
          <w:sz w:val="20"/>
          <w:szCs w:val="20"/>
        </w:rPr>
        <w:t>木材の販売による利益から伐採等に要する経費を控除してもなお利益がある場合において甲に支払うべき金銭（D）の額の算定方法</w:t>
      </w:r>
    </w:p>
    <w:p w:rsidR="00E9494B" w:rsidRDefault="009D06C9" w:rsidP="000648EE">
      <w:pPr>
        <w:ind w:left="1000" w:hangingChars="500" w:hanging="1000"/>
        <w:jc w:val="left"/>
        <w:rPr>
          <w:sz w:val="20"/>
          <w:szCs w:val="20"/>
        </w:rPr>
      </w:pPr>
      <w:r w:rsidRPr="009D06C9">
        <w:rPr>
          <w:color w:val="FF0000"/>
          <w:sz w:val="20"/>
          <w:szCs w:val="20"/>
        </w:rPr>
        <w:t>(①甲に対して経営管理実施権配分計画の公告時に利益を支払う場合の例）</w:t>
      </w:r>
    </w:p>
    <w:tbl>
      <w:tblPr>
        <w:tblStyle w:val="a3"/>
        <w:tblW w:w="0" w:type="auto"/>
        <w:tblInd w:w="-5" w:type="dxa"/>
        <w:tblLook w:val="04A0" w:firstRow="1" w:lastRow="0" w:firstColumn="1" w:lastColumn="0" w:noHBand="0" w:noVBand="1"/>
      </w:tblPr>
      <w:tblGrid>
        <w:gridCol w:w="709"/>
        <w:gridCol w:w="1701"/>
        <w:gridCol w:w="850"/>
        <w:gridCol w:w="851"/>
        <w:gridCol w:w="709"/>
        <w:gridCol w:w="10425"/>
      </w:tblGrid>
      <w:tr w:rsidR="000648EE" w:rsidTr="00CE06E0">
        <w:tc>
          <w:tcPr>
            <w:tcW w:w="709" w:type="dxa"/>
            <w:vMerge w:val="restart"/>
            <w:vAlign w:val="center"/>
          </w:tcPr>
          <w:p w:rsidR="000648EE" w:rsidRDefault="000648EE" w:rsidP="001F6404">
            <w:pPr>
              <w:jc w:val="center"/>
              <w:rPr>
                <w:sz w:val="20"/>
                <w:szCs w:val="20"/>
              </w:rPr>
            </w:pPr>
            <w:r>
              <w:rPr>
                <w:rFonts w:hint="eastAsia"/>
                <w:sz w:val="20"/>
                <w:szCs w:val="20"/>
              </w:rPr>
              <w:t>番号</w:t>
            </w:r>
          </w:p>
        </w:tc>
        <w:tc>
          <w:tcPr>
            <w:tcW w:w="4111" w:type="dxa"/>
            <w:gridSpan w:val="4"/>
            <w:vAlign w:val="center"/>
          </w:tcPr>
          <w:p w:rsidR="000648EE" w:rsidRDefault="000648EE" w:rsidP="001F6404">
            <w:pPr>
              <w:jc w:val="center"/>
              <w:rPr>
                <w:sz w:val="20"/>
                <w:szCs w:val="20"/>
              </w:rPr>
            </w:pPr>
            <w:r>
              <w:rPr>
                <w:rFonts w:hint="eastAsia"/>
                <w:sz w:val="20"/>
                <w:szCs w:val="20"/>
              </w:rPr>
              <w:t>対象森林</w:t>
            </w:r>
          </w:p>
        </w:tc>
        <w:tc>
          <w:tcPr>
            <w:tcW w:w="10425" w:type="dxa"/>
            <w:vMerge w:val="restart"/>
            <w:vAlign w:val="center"/>
          </w:tcPr>
          <w:p w:rsidR="00596084" w:rsidRDefault="00596084" w:rsidP="001F6404">
            <w:pPr>
              <w:jc w:val="center"/>
              <w:rPr>
                <w:sz w:val="20"/>
                <w:szCs w:val="20"/>
              </w:rPr>
            </w:pPr>
            <w:r w:rsidRPr="00596084">
              <w:rPr>
                <w:rFonts w:hint="eastAsia"/>
                <w:sz w:val="20"/>
                <w:szCs w:val="20"/>
              </w:rPr>
              <w:t>木材の販売による利益から伐採等に要する経費を控除してもなお</w:t>
            </w:r>
          </w:p>
          <w:p w:rsidR="000648EE" w:rsidRDefault="00596084" w:rsidP="001F6404">
            <w:pPr>
              <w:jc w:val="center"/>
              <w:rPr>
                <w:sz w:val="20"/>
                <w:szCs w:val="20"/>
              </w:rPr>
            </w:pPr>
            <w:r w:rsidRPr="00596084">
              <w:rPr>
                <w:rFonts w:hint="eastAsia"/>
                <w:sz w:val="20"/>
                <w:szCs w:val="20"/>
              </w:rPr>
              <w:t>利益がある場合において甲に支払うべき金銭（D）の額の算定方法</w:t>
            </w:r>
          </w:p>
        </w:tc>
      </w:tr>
      <w:tr w:rsidR="000648EE" w:rsidTr="00CE06E0">
        <w:tc>
          <w:tcPr>
            <w:tcW w:w="709" w:type="dxa"/>
            <w:vMerge/>
          </w:tcPr>
          <w:p w:rsidR="000648EE" w:rsidRDefault="000648EE" w:rsidP="001F6404">
            <w:pPr>
              <w:jc w:val="left"/>
              <w:rPr>
                <w:sz w:val="20"/>
                <w:szCs w:val="20"/>
              </w:rPr>
            </w:pPr>
          </w:p>
        </w:tc>
        <w:tc>
          <w:tcPr>
            <w:tcW w:w="1701" w:type="dxa"/>
            <w:vAlign w:val="center"/>
          </w:tcPr>
          <w:p w:rsidR="000648EE" w:rsidRDefault="000648EE" w:rsidP="001F6404">
            <w:pPr>
              <w:jc w:val="center"/>
              <w:rPr>
                <w:sz w:val="20"/>
                <w:szCs w:val="20"/>
              </w:rPr>
            </w:pPr>
            <w:r>
              <w:rPr>
                <w:rFonts w:hint="eastAsia"/>
                <w:sz w:val="20"/>
                <w:szCs w:val="20"/>
              </w:rPr>
              <w:t>所在</w:t>
            </w:r>
          </w:p>
        </w:tc>
        <w:tc>
          <w:tcPr>
            <w:tcW w:w="850" w:type="dxa"/>
            <w:vAlign w:val="center"/>
          </w:tcPr>
          <w:p w:rsidR="000648EE" w:rsidRDefault="000648EE" w:rsidP="001F6404">
            <w:pPr>
              <w:jc w:val="center"/>
              <w:rPr>
                <w:sz w:val="20"/>
                <w:szCs w:val="20"/>
              </w:rPr>
            </w:pPr>
            <w:r>
              <w:rPr>
                <w:rFonts w:hint="eastAsia"/>
                <w:sz w:val="20"/>
                <w:szCs w:val="20"/>
              </w:rPr>
              <w:t>番地</w:t>
            </w:r>
          </w:p>
        </w:tc>
        <w:tc>
          <w:tcPr>
            <w:tcW w:w="851" w:type="dxa"/>
            <w:vAlign w:val="center"/>
          </w:tcPr>
          <w:p w:rsidR="000648EE" w:rsidRDefault="000648EE" w:rsidP="001F6404">
            <w:pPr>
              <w:jc w:val="center"/>
              <w:rPr>
                <w:sz w:val="20"/>
                <w:szCs w:val="20"/>
              </w:rPr>
            </w:pPr>
            <w:r>
              <w:rPr>
                <w:rFonts w:hint="eastAsia"/>
                <w:sz w:val="20"/>
                <w:szCs w:val="20"/>
              </w:rPr>
              <w:t>林班</w:t>
            </w:r>
          </w:p>
        </w:tc>
        <w:tc>
          <w:tcPr>
            <w:tcW w:w="709" w:type="dxa"/>
            <w:vAlign w:val="center"/>
          </w:tcPr>
          <w:p w:rsidR="000648EE" w:rsidRDefault="000648EE" w:rsidP="001F6404">
            <w:pPr>
              <w:jc w:val="center"/>
              <w:rPr>
                <w:sz w:val="20"/>
                <w:szCs w:val="20"/>
              </w:rPr>
            </w:pPr>
            <w:r>
              <w:rPr>
                <w:rFonts w:hint="eastAsia"/>
                <w:sz w:val="20"/>
                <w:szCs w:val="20"/>
              </w:rPr>
              <w:t>小班</w:t>
            </w:r>
          </w:p>
        </w:tc>
        <w:tc>
          <w:tcPr>
            <w:tcW w:w="10425" w:type="dxa"/>
            <w:vMerge/>
          </w:tcPr>
          <w:p w:rsidR="000648EE" w:rsidRDefault="000648EE" w:rsidP="001F6404">
            <w:pPr>
              <w:jc w:val="left"/>
              <w:rPr>
                <w:sz w:val="20"/>
                <w:szCs w:val="20"/>
              </w:rPr>
            </w:pPr>
          </w:p>
        </w:tc>
      </w:tr>
      <w:tr w:rsidR="00E9494B" w:rsidRPr="008924FC" w:rsidTr="00D77943">
        <w:tc>
          <w:tcPr>
            <w:tcW w:w="709" w:type="dxa"/>
            <w:vAlign w:val="center"/>
          </w:tcPr>
          <w:p w:rsidR="00E9494B" w:rsidRDefault="00E9494B" w:rsidP="00D77943">
            <w:pPr>
              <w:rPr>
                <w:sz w:val="20"/>
                <w:szCs w:val="20"/>
              </w:rPr>
            </w:pPr>
          </w:p>
        </w:tc>
        <w:tc>
          <w:tcPr>
            <w:tcW w:w="1701" w:type="dxa"/>
            <w:vAlign w:val="center"/>
          </w:tcPr>
          <w:p w:rsidR="00E9494B" w:rsidRDefault="00E9494B" w:rsidP="00D77943">
            <w:pPr>
              <w:rPr>
                <w:sz w:val="20"/>
                <w:szCs w:val="20"/>
              </w:rPr>
            </w:pPr>
          </w:p>
        </w:tc>
        <w:tc>
          <w:tcPr>
            <w:tcW w:w="850" w:type="dxa"/>
            <w:vAlign w:val="center"/>
          </w:tcPr>
          <w:p w:rsidR="00E9494B" w:rsidRDefault="00E9494B" w:rsidP="00D77943">
            <w:pPr>
              <w:rPr>
                <w:sz w:val="20"/>
                <w:szCs w:val="20"/>
              </w:rPr>
            </w:pPr>
          </w:p>
        </w:tc>
        <w:tc>
          <w:tcPr>
            <w:tcW w:w="851" w:type="dxa"/>
            <w:vAlign w:val="center"/>
          </w:tcPr>
          <w:p w:rsidR="00E9494B" w:rsidRDefault="00E9494B" w:rsidP="00D77943">
            <w:pPr>
              <w:rPr>
                <w:sz w:val="20"/>
                <w:szCs w:val="20"/>
              </w:rPr>
            </w:pPr>
          </w:p>
        </w:tc>
        <w:tc>
          <w:tcPr>
            <w:tcW w:w="709" w:type="dxa"/>
            <w:vAlign w:val="center"/>
          </w:tcPr>
          <w:p w:rsidR="00E9494B" w:rsidRDefault="00E9494B" w:rsidP="00D77943">
            <w:pPr>
              <w:rPr>
                <w:sz w:val="20"/>
                <w:szCs w:val="20"/>
              </w:rPr>
            </w:pPr>
          </w:p>
        </w:tc>
        <w:tc>
          <w:tcPr>
            <w:tcW w:w="10425" w:type="dxa"/>
            <w:vMerge w:val="restart"/>
          </w:tcPr>
          <w:p w:rsidR="00E7766D" w:rsidRPr="00E7766D" w:rsidRDefault="00E7766D" w:rsidP="00E7766D">
            <w:pPr>
              <w:snapToGrid w:val="0"/>
              <w:ind w:left="157" w:hangingChars="100" w:hanging="157"/>
              <w:jc w:val="left"/>
              <w:rPr>
                <w:b/>
                <w:sz w:val="16"/>
                <w:szCs w:val="20"/>
              </w:rPr>
            </w:pPr>
            <w:r w:rsidRPr="00E7766D">
              <w:rPr>
                <w:rFonts w:hint="eastAsia"/>
                <w:b/>
                <w:sz w:val="16"/>
                <w:szCs w:val="20"/>
              </w:rPr>
              <w:t>＜経営管理実施権が設定される場合＞</w:t>
            </w:r>
          </w:p>
          <w:p w:rsidR="00E7766D" w:rsidRPr="00E7766D" w:rsidRDefault="00E7766D" w:rsidP="00E7766D">
            <w:pPr>
              <w:snapToGrid w:val="0"/>
              <w:ind w:left="157" w:hangingChars="100" w:hanging="157"/>
              <w:jc w:val="left"/>
              <w:rPr>
                <w:b/>
                <w:sz w:val="16"/>
                <w:szCs w:val="20"/>
              </w:rPr>
            </w:pPr>
            <w:r w:rsidRPr="00E7766D">
              <w:rPr>
                <w:rFonts w:hint="eastAsia"/>
                <w:b/>
                <w:sz w:val="16"/>
                <w:szCs w:val="20"/>
              </w:rPr>
              <w:t>（１．甲に支払われるべき金銭の額の算定方法）</w:t>
            </w:r>
          </w:p>
          <w:p w:rsidR="00E7766D" w:rsidRPr="00E7766D" w:rsidRDefault="00E7766D" w:rsidP="00E7766D">
            <w:pPr>
              <w:snapToGrid w:val="0"/>
              <w:ind w:left="160" w:hangingChars="100" w:hanging="160"/>
              <w:jc w:val="left"/>
              <w:rPr>
                <w:sz w:val="16"/>
                <w:szCs w:val="20"/>
              </w:rPr>
            </w:pPr>
            <w:r w:rsidRPr="00E7766D">
              <w:rPr>
                <w:rFonts w:hint="eastAsia"/>
                <w:sz w:val="16"/>
                <w:szCs w:val="20"/>
              </w:rPr>
              <w:t>○　主伐について甲に支払われるべき金銭の額は、木材の販売収益から主伐に係る経費、木材の販売に係る経費、主伐後の植栽（鳥獣害防止施設の設置・維持管理を含む。以下同じ。）及び保育に係る経費その他経営管理に要する経費（森林保険の保険料等）を控除した利益とし、乙が算定する。</w:t>
            </w:r>
          </w:p>
          <w:p w:rsidR="00E7766D" w:rsidRPr="00E7766D" w:rsidRDefault="00E7766D" w:rsidP="00E7766D">
            <w:pPr>
              <w:snapToGrid w:val="0"/>
              <w:ind w:left="160" w:hangingChars="100" w:hanging="160"/>
              <w:jc w:val="left"/>
              <w:rPr>
                <w:sz w:val="16"/>
                <w:szCs w:val="20"/>
              </w:rPr>
            </w:pPr>
            <w:r w:rsidRPr="00E7766D">
              <w:rPr>
                <w:rFonts w:hint="eastAsia"/>
                <w:sz w:val="16"/>
                <w:szCs w:val="20"/>
              </w:rPr>
              <w:t>〇　乙が算定する利益は、経営管理実施権者が経営管理実施権の設定を受けるに当たって乙に提示し、経営管理実施権配分計画に添付された利益の見積額とする。</w:t>
            </w:r>
          </w:p>
          <w:p w:rsidR="00E7766D" w:rsidRPr="00E7766D" w:rsidRDefault="00E7766D" w:rsidP="00E7766D">
            <w:pPr>
              <w:snapToGrid w:val="0"/>
              <w:ind w:left="160" w:hangingChars="100" w:hanging="160"/>
              <w:jc w:val="left"/>
              <w:rPr>
                <w:sz w:val="16"/>
                <w:szCs w:val="20"/>
              </w:rPr>
            </w:pPr>
            <w:r w:rsidRPr="00E7766D">
              <w:rPr>
                <w:rFonts w:hint="eastAsia"/>
                <w:sz w:val="16"/>
                <w:szCs w:val="20"/>
              </w:rPr>
              <w:t>○　利用間伐について甲に支払われるべき金銭の額は、木材の販売収益の額から利用間伐に係る経費及び木材の販売に係る経費として乙が算定した額を控除した額とする。</w:t>
            </w:r>
          </w:p>
          <w:p w:rsidR="00E7766D" w:rsidRPr="00E7766D" w:rsidRDefault="00E7766D" w:rsidP="00E7766D">
            <w:pPr>
              <w:snapToGrid w:val="0"/>
              <w:ind w:left="160" w:hangingChars="100" w:hanging="160"/>
              <w:jc w:val="left"/>
              <w:rPr>
                <w:sz w:val="16"/>
                <w:szCs w:val="20"/>
              </w:rPr>
            </w:pPr>
            <w:r w:rsidRPr="00E7766D">
              <w:rPr>
                <w:rFonts w:hint="eastAsia"/>
                <w:sz w:val="16"/>
                <w:szCs w:val="20"/>
              </w:rPr>
              <w:t>○　利用間伐に係る木材の販売収益は、実際に木材を販売して得られた収益の額とする。</w:t>
            </w:r>
          </w:p>
          <w:p w:rsidR="00E7766D" w:rsidRPr="00E7766D" w:rsidRDefault="00E7766D" w:rsidP="00E7766D">
            <w:pPr>
              <w:snapToGrid w:val="0"/>
              <w:ind w:left="157" w:hangingChars="100" w:hanging="157"/>
              <w:jc w:val="left"/>
              <w:rPr>
                <w:b/>
                <w:sz w:val="16"/>
                <w:szCs w:val="20"/>
              </w:rPr>
            </w:pPr>
            <w:r w:rsidRPr="00E7766D">
              <w:rPr>
                <w:rFonts w:hint="eastAsia"/>
                <w:b/>
                <w:sz w:val="16"/>
                <w:szCs w:val="20"/>
              </w:rPr>
              <w:t>（２．伐採等に要する経費の算定方法）</w:t>
            </w:r>
          </w:p>
          <w:p w:rsidR="00E7766D" w:rsidRPr="00E7766D" w:rsidRDefault="00E7766D" w:rsidP="00E7766D">
            <w:pPr>
              <w:snapToGrid w:val="0"/>
              <w:ind w:left="160" w:hangingChars="100" w:hanging="160"/>
              <w:jc w:val="left"/>
              <w:rPr>
                <w:sz w:val="16"/>
                <w:szCs w:val="20"/>
              </w:rPr>
            </w:pPr>
            <w:r w:rsidRPr="00E7766D">
              <w:rPr>
                <w:rFonts w:hint="eastAsia"/>
                <w:sz w:val="16"/>
                <w:szCs w:val="20"/>
              </w:rPr>
              <w:t>○　乙が算定する主伐後の植栽</w:t>
            </w:r>
            <w:r>
              <w:rPr>
                <w:rFonts w:hint="eastAsia"/>
                <w:sz w:val="16"/>
                <w:szCs w:val="20"/>
              </w:rPr>
              <w:t>、保育及び利用間伐に係る経費については、見積り実施時点で有効な長野</w:t>
            </w:r>
            <w:r w:rsidRPr="00E7766D">
              <w:rPr>
                <w:rFonts w:hint="eastAsia"/>
                <w:sz w:val="16"/>
                <w:szCs w:val="20"/>
              </w:rPr>
              <w:t>県が定める森林環境保全整備事業における標準単価を基に経営管理実施権者が経営管理実施権の設定を受けるに当たって乙に提示し、経営管理実施権配分計画に添付された経費の見積額とする。</w:t>
            </w:r>
          </w:p>
          <w:p w:rsidR="00E7766D" w:rsidRPr="00E7766D" w:rsidRDefault="00E7766D" w:rsidP="00E7766D">
            <w:pPr>
              <w:snapToGrid w:val="0"/>
              <w:ind w:left="160" w:hangingChars="100" w:hanging="160"/>
              <w:jc w:val="left"/>
              <w:rPr>
                <w:sz w:val="16"/>
                <w:szCs w:val="20"/>
              </w:rPr>
            </w:pPr>
            <w:r w:rsidRPr="00E7766D">
              <w:rPr>
                <w:rFonts w:hint="eastAsia"/>
                <w:sz w:val="16"/>
                <w:szCs w:val="20"/>
              </w:rPr>
              <w:t>〇　乙が算定する利用間伐が実施された場合における木材の販売に係る経費については、経営管理実施権者が経営管理実施権の設定を受けるに当たって乙に提示し、経営管理実施権配分計画に添付された経費の見積額とする。</w:t>
            </w:r>
          </w:p>
          <w:p w:rsidR="00E7766D" w:rsidRPr="00E7766D" w:rsidRDefault="00E7766D" w:rsidP="00E7766D">
            <w:pPr>
              <w:snapToGrid w:val="0"/>
              <w:ind w:left="157" w:hangingChars="100" w:hanging="157"/>
              <w:jc w:val="left"/>
              <w:rPr>
                <w:b/>
                <w:sz w:val="16"/>
                <w:szCs w:val="20"/>
              </w:rPr>
            </w:pPr>
            <w:r w:rsidRPr="00E7766D">
              <w:rPr>
                <w:rFonts w:hint="eastAsia"/>
                <w:b/>
                <w:sz w:val="16"/>
                <w:szCs w:val="20"/>
              </w:rPr>
              <w:t>（３．留意事項）</w:t>
            </w:r>
          </w:p>
          <w:p w:rsidR="00E7766D" w:rsidRPr="00E7766D" w:rsidRDefault="00E7766D" w:rsidP="00E7766D">
            <w:pPr>
              <w:snapToGrid w:val="0"/>
              <w:ind w:left="160" w:hangingChars="100" w:hanging="160"/>
              <w:jc w:val="left"/>
              <w:rPr>
                <w:sz w:val="16"/>
                <w:szCs w:val="20"/>
              </w:rPr>
            </w:pPr>
            <w:r w:rsidRPr="00E7766D">
              <w:rPr>
                <w:rFonts w:hint="eastAsia"/>
                <w:sz w:val="16"/>
                <w:szCs w:val="20"/>
              </w:rPr>
              <w:t>○　木材の販売収益から差し引いた主伐後の植栽及び保育に係る経費その他経営管理に要する経費（森林保険の保険料等）は、甲からの預り金として経営管理実施権者が管理する。なお、経営管理実施権者が預かる期間は、預り金の残高がなくなるか、経営管理に係る持ち出しの必要がなくなるまでとする。</w:t>
            </w:r>
          </w:p>
          <w:p w:rsidR="00E7766D" w:rsidRPr="00E7766D" w:rsidRDefault="00E7766D" w:rsidP="00E7766D">
            <w:pPr>
              <w:snapToGrid w:val="0"/>
              <w:ind w:left="160" w:hangingChars="100" w:hanging="160"/>
              <w:jc w:val="left"/>
              <w:rPr>
                <w:sz w:val="16"/>
                <w:szCs w:val="20"/>
              </w:rPr>
            </w:pPr>
            <w:r w:rsidRPr="00E7766D">
              <w:rPr>
                <w:rFonts w:hint="eastAsia"/>
                <w:sz w:val="16"/>
                <w:szCs w:val="20"/>
              </w:rPr>
              <w:t>○　経営管理実施権者が主伐後の経営管理を行うために要した経費の実費が上記（２．伐採等に要する経費の算定方法）により算定された経費の額を上回る場合については、その差額は経営管理実施権者が負担するものとする。</w:t>
            </w:r>
          </w:p>
          <w:p w:rsidR="00E7766D" w:rsidRPr="00E7766D" w:rsidRDefault="00E7766D" w:rsidP="00E7766D">
            <w:pPr>
              <w:snapToGrid w:val="0"/>
              <w:ind w:left="160" w:hangingChars="100" w:hanging="160"/>
              <w:jc w:val="left"/>
              <w:rPr>
                <w:sz w:val="16"/>
                <w:szCs w:val="20"/>
              </w:rPr>
            </w:pPr>
          </w:p>
          <w:p w:rsidR="00E7766D" w:rsidRPr="00E7766D" w:rsidRDefault="00E7766D" w:rsidP="00E7766D">
            <w:pPr>
              <w:snapToGrid w:val="0"/>
              <w:ind w:left="157" w:hangingChars="100" w:hanging="157"/>
              <w:jc w:val="left"/>
              <w:rPr>
                <w:b/>
                <w:sz w:val="16"/>
                <w:szCs w:val="20"/>
              </w:rPr>
            </w:pPr>
            <w:r w:rsidRPr="00E7766D">
              <w:rPr>
                <w:rFonts w:hint="eastAsia"/>
                <w:b/>
                <w:sz w:val="16"/>
                <w:szCs w:val="20"/>
              </w:rPr>
              <w:t>＜経営管理実施権が設定されない場合＞</w:t>
            </w:r>
          </w:p>
          <w:p w:rsidR="00E7766D" w:rsidRPr="00E7766D" w:rsidRDefault="00E7766D" w:rsidP="00E7766D">
            <w:pPr>
              <w:snapToGrid w:val="0"/>
              <w:ind w:left="157" w:hangingChars="100" w:hanging="157"/>
              <w:jc w:val="left"/>
              <w:rPr>
                <w:b/>
                <w:sz w:val="16"/>
                <w:szCs w:val="20"/>
              </w:rPr>
            </w:pPr>
            <w:r w:rsidRPr="00E7766D">
              <w:rPr>
                <w:rFonts w:hint="eastAsia"/>
                <w:b/>
                <w:sz w:val="16"/>
                <w:szCs w:val="20"/>
              </w:rPr>
              <w:t>（１．甲に支払われるべき金銭の額の算定方法）</w:t>
            </w:r>
          </w:p>
          <w:p w:rsidR="00E7766D" w:rsidRPr="00E7766D" w:rsidRDefault="00E7766D" w:rsidP="00E7766D">
            <w:pPr>
              <w:snapToGrid w:val="0"/>
              <w:ind w:left="160" w:hangingChars="100" w:hanging="160"/>
              <w:jc w:val="left"/>
              <w:rPr>
                <w:sz w:val="16"/>
                <w:szCs w:val="20"/>
              </w:rPr>
            </w:pPr>
            <w:r w:rsidRPr="00E7766D">
              <w:rPr>
                <w:rFonts w:hint="eastAsia"/>
                <w:sz w:val="16"/>
                <w:szCs w:val="20"/>
              </w:rPr>
              <w:t>○　経営管理権に基づき乙が実施する間伐の結果生じた木材の販売による収益は乙のものとする。</w:t>
            </w:r>
          </w:p>
          <w:p w:rsidR="00E7766D" w:rsidRPr="00E7766D" w:rsidRDefault="00E7766D" w:rsidP="00E7766D">
            <w:pPr>
              <w:snapToGrid w:val="0"/>
              <w:ind w:left="157" w:hangingChars="100" w:hanging="157"/>
              <w:jc w:val="left"/>
              <w:rPr>
                <w:b/>
                <w:sz w:val="16"/>
                <w:szCs w:val="20"/>
              </w:rPr>
            </w:pPr>
            <w:r w:rsidRPr="00E7766D">
              <w:rPr>
                <w:rFonts w:hint="eastAsia"/>
                <w:b/>
                <w:sz w:val="16"/>
                <w:szCs w:val="20"/>
              </w:rPr>
              <w:t>（２．留意事項）</w:t>
            </w:r>
          </w:p>
          <w:p w:rsidR="001F6404" w:rsidRPr="00E7766D" w:rsidRDefault="00E7766D" w:rsidP="00E7766D">
            <w:pPr>
              <w:snapToGrid w:val="0"/>
              <w:ind w:left="160" w:hangingChars="100" w:hanging="160"/>
              <w:jc w:val="left"/>
              <w:rPr>
                <w:sz w:val="16"/>
                <w:szCs w:val="20"/>
              </w:rPr>
            </w:pPr>
            <w:r w:rsidRPr="00E7766D">
              <w:rPr>
                <w:rFonts w:hint="eastAsia"/>
                <w:sz w:val="16"/>
                <w:szCs w:val="20"/>
              </w:rPr>
              <w:t>○　乙が経営管理を行うために要した経費は乙が負担するものとする。ただし、森林保険を付保する場合における保険料は除くものとする。</w:t>
            </w:r>
          </w:p>
        </w:tc>
      </w:tr>
      <w:tr w:rsidR="00E9494B" w:rsidTr="00D77943">
        <w:tc>
          <w:tcPr>
            <w:tcW w:w="709" w:type="dxa"/>
            <w:vAlign w:val="center"/>
          </w:tcPr>
          <w:p w:rsidR="00E9494B" w:rsidRDefault="00E9494B" w:rsidP="00D77943">
            <w:pPr>
              <w:rPr>
                <w:sz w:val="20"/>
                <w:szCs w:val="20"/>
              </w:rPr>
            </w:pPr>
          </w:p>
        </w:tc>
        <w:tc>
          <w:tcPr>
            <w:tcW w:w="1701" w:type="dxa"/>
            <w:vAlign w:val="center"/>
          </w:tcPr>
          <w:p w:rsidR="00E9494B" w:rsidRDefault="00E9494B" w:rsidP="00D77943">
            <w:pPr>
              <w:rPr>
                <w:sz w:val="20"/>
                <w:szCs w:val="20"/>
              </w:rPr>
            </w:pPr>
          </w:p>
        </w:tc>
        <w:tc>
          <w:tcPr>
            <w:tcW w:w="850" w:type="dxa"/>
            <w:vAlign w:val="center"/>
          </w:tcPr>
          <w:p w:rsidR="00E9494B" w:rsidRDefault="00E9494B" w:rsidP="00D77943">
            <w:pPr>
              <w:rPr>
                <w:sz w:val="20"/>
                <w:szCs w:val="20"/>
              </w:rPr>
            </w:pPr>
          </w:p>
        </w:tc>
        <w:tc>
          <w:tcPr>
            <w:tcW w:w="851" w:type="dxa"/>
            <w:vAlign w:val="center"/>
          </w:tcPr>
          <w:p w:rsidR="00E9494B" w:rsidRDefault="00E9494B" w:rsidP="00D77943">
            <w:pPr>
              <w:rPr>
                <w:sz w:val="20"/>
                <w:szCs w:val="20"/>
              </w:rPr>
            </w:pPr>
          </w:p>
        </w:tc>
        <w:tc>
          <w:tcPr>
            <w:tcW w:w="709" w:type="dxa"/>
            <w:vAlign w:val="center"/>
          </w:tcPr>
          <w:p w:rsidR="00E9494B" w:rsidRDefault="00E9494B" w:rsidP="00D77943">
            <w:pPr>
              <w:rPr>
                <w:sz w:val="20"/>
                <w:szCs w:val="20"/>
              </w:rPr>
            </w:pPr>
          </w:p>
        </w:tc>
        <w:tc>
          <w:tcPr>
            <w:tcW w:w="10425" w:type="dxa"/>
            <w:vMerge/>
          </w:tcPr>
          <w:p w:rsidR="00E9494B" w:rsidRDefault="00E9494B" w:rsidP="001F6404">
            <w:pPr>
              <w:jc w:val="left"/>
              <w:rPr>
                <w:sz w:val="20"/>
                <w:szCs w:val="20"/>
              </w:rPr>
            </w:pPr>
          </w:p>
        </w:tc>
      </w:tr>
      <w:tr w:rsidR="00E9494B" w:rsidTr="00D77943">
        <w:tc>
          <w:tcPr>
            <w:tcW w:w="709" w:type="dxa"/>
            <w:vAlign w:val="center"/>
          </w:tcPr>
          <w:p w:rsidR="00E9494B" w:rsidRDefault="00E9494B" w:rsidP="00D77943">
            <w:pPr>
              <w:rPr>
                <w:sz w:val="20"/>
                <w:szCs w:val="20"/>
              </w:rPr>
            </w:pPr>
          </w:p>
        </w:tc>
        <w:tc>
          <w:tcPr>
            <w:tcW w:w="1701" w:type="dxa"/>
            <w:vAlign w:val="center"/>
          </w:tcPr>
          <w:p w:rsidR="00E9494B" w:rsidRDefault="00E9494B" w:rsidP="00D77943">
            <w:pPr>
              <w:rPr>
                <w:sz w:val="20"/>
                <w:szCs w:val="20"/>
              </w:rPr>
            </w:pPr>
          </w:p>
        </w:tc>
        <w:tc>
          <w:tcPr>
            <w:tcW w:w="850" w:type="dxa"/>
            <w:vAlign w:val="center"/>
          </w:tcPr>
          <w:p w:rsidR="00E9494B" w:rsidRDefault="00E9494B" w:rsidP="00D77943">
            <w:pPr>
              <w:rPr>
                <w:sz w:val="20"/>
                <w:szCs w:val="20"/>
              </w:rPr>
            </w:pPr>
          </w:p>
        </w:tc>
        <w:tc>
          <w:tcPr>
            <w:tcW w:w="851" w:type="dxa"/>
            <w:vAlign w:val="center"/>
          </w:tcPr>
          <w:p w:rsidR="00E9494B" w:rsidRDefault="00E9494B" w:rsidP="00D77943">
            <w:pPr>
              <w:rPr>
                <w:sz w:val="20"/>
                <w:szCs w:val="20"/>
              </w:rPr>
            </w:pPr>
          </w:p>
        </w:tc>
        <w:tc>
          <w:tcPr>
            <w:tcW w:w="709" w:type="dxa"/>
            <w:vAlign w:val="center"/>
          </w:tcPr>
          <w:p w:rsidR="00E9494B" w:rsidRDefault="00E9494B" w:rsidP="00D77943">
            <w:pPr>
              <w:rPr>
                <w:sz w:val="20"/>
                <w:szCs w:val="20"/>
              </w:rPr>
            </w:pPr>
          </w:p>
        </w:tc>
        <w:tc>
          <w:tcPr>
            <w:tcW w:w="10425" w:type="dxa"/>
            <w:vMerge/>
          </w:tcPr>
          <w:p w:rsidR="00E9494B" w:rsidRDefault="00E9494B" w:rsidP="001F6404">
            <w:pPr>
              <w:jc w:val="left"/>
              <w:rPr>
                <w:sz w:val="20"/>
                <w:szCs w:val="20"/>
              </w:rPr>
            </w:pPr>
          </w:p>
        </w:tc>
      </w:tr>
      <w:tr w:rsidR="00E9494B" w:rsidTr="00D77943">
        <w:tc>
          <w:tcPr>
            <w:tcW w:w="709" w:type="dxa"/>
            <w:vAlign w:val="center"/>
          </w:tcPr>
          <w:p w:rsidR="00E9494B" w:rsidRDefault="00E9494B" w:rsidP="00D77943">
            <w:pPr>
              <w:rPr>
                <w:sz w:val="20"/>
                <w:szCs w:val="20"/>
              </w:rPr>
            </w:pPr>
          </w:p>
        </w:tc>
        <w:tc>
          <w:tcPr>
            <w:tcW w:w="1701" w:type="dxa"/>
            <w:vAlign w:val="center"/>
          </w:tcPr>
          <w:p w:rsidR="00E9494B" w:rsidRDefault="00E9494B" w:rsidP="00D77943">
            <w:pPr>
              <w:rPr>
                <w:sz w:val="20"/>
                <w:szCs w:val="20"/>
              </w:rPr>
            </w:pPr>
          </w:p>
        </w:tc>
        <w:tc>
          <w:tcPr>
            <w:tcW w:w="850" w:type="dxa"/>
            <w:vAlign w:val="center"/>
          </w:tcPr>
          <w:p w:rsidR="00E9494B" w:rsidRDefault="00E9494B" w:rsidP="00D77943">
            <w:pPr>
              <w:rPr>
                <w:sz w:val="20"/>
                <w:szCs w:val="20"/>
              </w:rPr>
            </w:pPr>
          </w:p>
        </w:tc>
        <w:tc>
          <w:tcPr>
            <w:tcW w:w="851" w:type="dxa"/>
            <w:vAlign w:val="center"/>
          </w:tcPr>
          <w:p w:rsidR="00E9494B" w:rsidRDefault="00E9494B" w:rsidP="00D77943">
            <w:pPr>
              <w:rPr>
                <w:sz w:val="20"/>
                <w:szCs w:val="20"/>
              </w:rPr>
            </w:pPr>
          </w:p>
        </w:tc>
        <w:tc>
          <w:tcPr>
            <w:tcW w:w="709" w:type="dxa"/>
            <w:vAlign w:val="center"/>
          </w:tcPr>
          <w:p w:rsidR="00E9494B" w:rsidRDefault="00E9494B" w:rsidP="00D77943">
            <w:pPr>
              <w:rPr>
                <w:sz w:val="20"/>
                <w:szCs w:val="20"/>
              </w:rPr>
            </w:pPr>
          </w:p>
        </w:tc>
        <w:tc>
          <w:tcPr>
            <w:tcW w:w="10425" w:type="dxa"/>
            <w:vMerge/>
          </w:tcPr>
          <w:p w:rsidR="00E9494B" w:rsidRDefault="00E9494B" w:rsidP="001F6404">
            <w:pPr>
              <w:jc w:val="left"/>
              <w:rPr>
                <w:sz w:val="20"/>
                <w:szCs w:val="20"/>
              </w:rPr>
            </w:pPr>
          </w:p>
        </w:tc>
      </w:tr>
      <w:tr w:rsidR="00E9494B" w:rsidTr="00D77943">
        <w:tc>
          <w:tcPr>
            <w:tcW w:w="709" w:type="dxa"/>
            <w:vAlign w:val="center"/>
          </w:tcPr>
          <w:p w:rsidR="00E9494B" w:rsidRDefault="00E9494B" w:rsidP="00D77943">
            <w:pPr>
              <w:rPr>
                <w:sz w:val="20"/>
                <w:szCs w:val="20"/>
              </w:rPr>
            </w:pPr>
          </w:p>
        </w:tc>
        <w:tc>
          <w:tcPr>
            <w:tcW w:w="1701" w:type="dxa"/>
            <w:vAlign w:val="center"/>
          </w:tcPr>
          <w:p w:rsidR="00E9494B" w:rsidRDefault="00E9494B" w:rsidP="00D77943">
            <w:pPr>
              <w:rPr>
                <w:sz w:val="20"/>
                <w:szCs w:val="20"/>
              </w:rPr>
            </w:pPr>
          </w:p>
        </w:tc>
        <w:tc>
          <w:tcPr>
            <w:tcW w:w="850" w:type="dxa"/>
            <w:vAlign w:val="center"/>
          </w:tcPr>
          <w:p w:rsidR="00E9494B" w:rsidRDefault="00E9494B" w:rsidP="00D77943">
            <w:pPr>
              <w:rPr>
                <w:sz w:val="20"/>
                <w:szCs w:val="20"/>
              </w:rPr>
            </w:pPr>
          </w:p>
        </w:tc>
        <w:tc>
          <w:tcPr>
            <w:tcW w:w="851" w:type="dxa"/>
            <w:vAlign w:val="center"/>
          </w:tcPr>
          <w:p w:rsidR="00E9494B" w:rsidRDefault="00E9494B" w:rsidP="00D77943">
            <w:pPr>
              <w:rPr>
                <w:sz w:val="20"/>
                <w:szCs w:val="20"/>
              </w:rPr>
            </w:pPr>
          </w:p>
        </w:tc>
        <w:tc>
          <w:tcPr>
            <w:tcW w:w="709" w:type="dxa"/>
            <w:vAlign w:val="center"/>
          </w:tcPr>
          <w:p w:rsidR="00E9494B" w:rsidRDefault="00E9494B" w:rsidP="00D77943">
            <w:pPr>
              <w:rPr>
                <w:sz w:val="20"/>
                <w:szCs w:val="20"/>
              </w:rPr>
            </w:pPr>
          </w:p>
        </w:tc>
        <w:tc>
          <w:tcPr>
            <w:tcW w:w="10425" w:type="dxa"/>
            <w:vMerge/>
          </w:tcPr>
          <w:p w:rsidR="00E9494B" w:rsidRDefault="00E9494B" w:rsidP="001F6404">
            <w:pPr>
              <w:jc w:val="left"/>
              <w:rPr>
                <w:sz w:val="20"/>
                <w:szCs w:val="20"/>
              </w:rPr>
            </w:pPr>
          </w:p>
        </w:tc>
      </w:tr>
      <w:tr w:rsidR="00E9494B" w:rsidTr="00CE06E0">
        <w:tc>
          <w:tcPr>
            <w:tcW w:w="709" w:type="dxa"/>
          </w:tcPr>
          <w:p w:rsidR="00E9494B" w:rsidRDefault="00E9494B" w:rsidP="001F6404">
            <w:pPr>
              <w:jc w:val="left"/>
              <w:rPr>
                <w:sz w:val="20"/>
                <w:szCs w:val="20"/>
              </w:rPr>
            </w:pPr>
          </w:p>
        </w:tc>
        <w:tc>
          <w:tcPr>
            <w:tcW w:w="1701" w:type="dxa"/>
          </w:tcPr>
          <w:p w:rsidR="00E9494B" w:rsidRDefault="00E9494B" w:rsidP="001F6404">
            <w:pPr>
              <w:jc w:val="left"/>
              <w:rPr>
                <w:sz w:val="20"/>
                <w:szCs w:val="20"/>
              </w:rPr>
            </w:pPr>
          </w:p>
        </w:tc>
        <w:tc>
          <w:tcPr>
            <w:tcW w:w="850" w:type="dxa"/>
          </w:tcPr>
          <w:p w:rsidR="00E9494B" w:rsidRDefault="00E9494B" w:rsidP="001F6404">
            <w:pPr>
              <w:jc w:val="left"/>
              <w:rPr>
                <w:sz w:val="20"/>
                <w:szCs w:val="20"/>
              </w:rPr>
            </w:pPr>
          </w:p>
        </w:tc>
        <w:tc>
          <w:tcPr>
            <w:tcW w:w="851" w:type="dxa"/>
          </w:tcPr>
          <w:p w:rsidR="00E9494B" w:rsidRDefault="00E9494B" w:rsidP="001F6404">
            <w:pPr>
              <w:jc w:val="left"/>
              <w:rPr>
                <w:sz w:val="20"/>
                <w:szCs w:val="20"/>
              </w:rPr>
            </w:pPr>
          </w:p>
        </w:tc>
        <w:tc>
          <w:tcPr>
            <w:tcW w:w="709" w:type="dxa"/>
          </w:tcPr>
          <w:p w:rsidR="00E9494B" w:rsidRDefault="00E9494B" w:rsidP="001F6404">
            <w:pPr>
              <w:jc w:val="left"/>
              <w:rPr>
                <w:sz w:val="20"/>
                <w:szCs w:val="20"/>
              </w:rPr>
            </w:pPr>
          </w:p>
        </w:tc>
        <w:tc>
          <w:tcPr>
            <w:tcW w:w="10425" w:type="dxa"/>
            <w:vMerge/>
          </w:tcPr>
          <w:p w:rsidR="00E9494B" w:rsidRDefault="00E9494B" w:rsidP="001F6404">
            <w:pPr>
              <w:jc w:val="left"/>
              <w:rPr>
                <w:sz w:val="20"/>
                <w:szCs w:val="20"/>
              </w:rPr>
            </w:pPr>
          </w:p>
        </w:tc>
      </w:tr>
    </w:tbl>
    <w:p w:rsidR="000648EE" w:rsidRDefault="000648EE" w:rsidP="0012795F">
      <w:pPr>
        <w:ind w:left="1000" w:hangingChars="500" w:hanging="1000"/>
        <w:jc w:val="left"/>
        <w:rPr>
          <w:sz w:val="20"/>
          <w:szCs w:val="20"/>
        </w:rPr>
      </w:pPr>
    </w:p>
    <w:p w:rsidR="000808CA" w:rsidRDefault="000808CA" w:rsidP="0012795F">
      <w:pPr>
        <w:ind w:left="1000" w:hangingChars="500" w:hanging="1000"/>
        <w:jc w:val="left"/>
        <w:rPr>
          <w:sz w:val="20"/>
          <w:szCs w:val="20"/>
        </w:rPr>
      </w:pPr>
    </w:p>
    <w:p w:rsidR="000808CA" w:rsidRDefault="000808CA" w:rsidP="0012795F">
      <w:pPr>
        <w:ind w:left="1000" w:hangingChars="500" w:hanging="1000"/>
        <w:jc w:val="left"/>
        <w:rPr>
          <w:sz w:val="20"/>
          <w:szCs w:val="20"/>
        </w:rPr>
      </w:pPr>
    </w:p>
    <w:p w:rsidR="000808CA" w:rsidRDefault="000808CA" w:rsidP="0012795F">
      <w:pPr>
        <w:ind w:left="1000" w:hangingChars="500" w:hanging="1000"/>
        <w:jc w:val="left"/>
        <w:rPr>
          <w:sz w:val="20"/>
          <w:szCs w:val="20"/>
        </w:rPr>
      </w:pPr>
    </w:p>
    <w:p w:rsidR="000808CA" w:rsidRDefault="000808CA" w:rsidP="0012795F">
      <w:pPr>
        <w:ind w:left="981" w:hangingChars="500" w:hanging="981"/>
        <w:jc w:val="left"/>
        <w:rPr>
          <w:sz w:val="20"/>
          <w:szCs w:val="20"/>
        </w:rPr>
      </w:pPr>
      <w:r w:rsidRPr="00E7766D">
        <w:rPr>
          <w:rFonts w:hint="eastAsia"/>
          <w:b/>
          <w:sz w:val="20"/>
          <w:szCs w:val="20"/>
        </w:rPr>
        <w:t xml:space="preserve">別添３　</w:t>
      </w:r>
      <w:r>
        <w:rPr>
          <w:rFonts w:hint="eastAsia"/>
          <w:sz w:val="20"/>
          <w:szCs w:val="20"/>
        </w:rPr>
        <w:t>甲がDを支払うべき時期、相手方及び方法</w:t>
      </w:r>
    </w:p>
    <w:p w:rsidR="009D06C9" w:rsidRPr="009D06C9" w:rsidRDefault="009D06C9" w:rsidP="0012795F">
      <w:pPr>
        <w:ind w:left="1000" w:hangingChars="500" w:hanging="1000"/>
        <w:jc w:val="left"/>
        <w:rPr>
          <w:rFonts w:hint="eastAsia"/>
          <w:color w:val="FF0000"/>
          <w:sz w:val="20"/>
          <w:szCs w:val="20"/>
        </w:rPr>
      </w:pPr>
      <w:r w:rsidRPr="009D06C9">
        <w:rPr>
          <w:color w:val="FF0000"/>
          <w:sz w:val="20"/>
          <w:szCs w:val="20"/>
        </w:rPr>
        <w:t>(①甲に対して経営管理実施権配分計画の公告時に利益を支払う場合の例）</w:t>
      </w:r>
    </w:p>
    <w:p w:rsidR="00570659" w:rsidRPr="00E7766D" w:rsidRDefault="00570659" w:rsidP="0012795F">
      <w:pPr>
        <w:ind w:left="981" w:hangingChars="500" w:hanging="981"/>
        <w:jc w:val="left"/>
        <w:rPr>
          <w:b/>
          <w:sz w:val="20"/>
          <w:szCs w:val="20"/>
        </w:rPr>
      </w:pPr>
      <w:r w:rsidRPr="00E7766D">
        <w:rPr>
          <w:rFonts w:hint="eastAsia"/>
          <w:b/>
          <w:sz w:val="20"/>
          <w:szCs w:val="20"/>
        </w:rPr>
        <w:t>（経営管理実施権が設定されない場合）</w:t>
      </w:r>
    </w:p>
    <w:p w:rsidR="000808CA" w:rsidRDefault="000808CA" w:rsidP="0012795F">
      <w:pPr>
        <w:ind w:left="1000" w:hangingChars="500" w:hanging="1000"/>
        <w:jc w:val="left"/>
        <w:rPr>
          <w:sz w:val="20"/>
          <w:szCs w:val="20"/>
        </w:rPr>
      </w:pPr>
      <w:r>
        <w:rPr>
          <w:rFonts w:hint="eastAsia"/>
          <w:sz w:val="20"/>
          <w:szCs w:val="20"/>
        </w:rPr>
        <w:t>〈時期〉</w:t>
      </w:r>
    </w:p>
    <w:p w:rsidR="000808CA" w:rsidRDefault="00570659" w:rsidP="0012795F">
      <w:pPr>
        <w:ind w:left="1000" w:hangingChars="500" w:hanging="1000"/>
        <w:jc w:val="left"/>
        <w:rPr>
          <w:sz w:val="20"/>
          <w:szCs w:val="20"/>
        </w:rPr>
      </w:pPr>
      <w:r>
        <w:rPr>
          <w:rFonts w:hint="eastAsia"/>
          <w:sz w:val="20"/>
          <w:szCs w:val="20"/>
        </w:rPr>
        <w:t xml:space="preserve">　</w:t>
      </w:r>
      <w:bookmarkStart w:id="18" w:name="_Hlk51140708"/>
      <w:r>
        <w:rPr>
          <w:rFonts w:hint="eastAsia"/>
          <w:sz w:val="20"/>
          <w:szCs w:val="20"/>
        </w:rPr>
        <w:t>〇乙から甲に対して金銭の支払いは行われない。</w:t>
      </w:r>
      <w:bookmarkEnd w:id="18"/>
    </w:p>
    <w:p w:rsidR="000808CA" w:rsidRDefault="000808CA" w:rsidP="0012795F">
      <w:pPr>
        <w:ind w:left="1000" w:hangingChars="500" w:hanging="1000"/>
        <w:jc w:val="left"/>
        <w:rPr>
          <w:sz w:val="20"/>
          <w:szCs w:val="20"/>
        </w:rPr>
      </w:pPr>
    </w:p>
    <w:p w:rsidR="000808CA" w:rsidRDefault="000808CA" w:rsidP="0012795F">
      <w:pPr>
        <w:ind w:left="1000" w:hangingChars="500" w:hanging="1000"/>
        <w:jc w:val="left"/>
        <w:rPr>
          <w:sz w:val="20"/>
          <w:szCs w:val="20"/>
        </w:rPr>
      </w:pPr>
      <w:r>
        <w:rPr>
          <w:rFonts w:hint="eastAsia"/>
          <w:sz w:val="20"/>
          <w:szCs w:val="20"/>
        </w:rPr>
        <w:t>〈相手方及び方法〉</w:t>
      </w:r>
    </w:p>
    <w:p w:rsidR="00570659" w:rsidRDefault="00570659" w:rsidP="0012795F">
      <w:pPr>
        <w:ind w:left="1000" w:hangingChars="500" w:hanging="1000"/>
        <w:jc w:val="left"/>
        <w:rPr>
          <w:sz w:val="20"/>
          <w:szCs w:val="20"/>
        </w:rPr>
      </w:pPr>
      <w:r>
        <w:rPr>
          <w:rFonts w:hint="eastAsia"/>
          <w:sz w:val="20"/>
          <w:szCs w:val="20"/>
        </w:rPr>
        <w:t xml:space="preserve">　〇乙から甲に対して金銭の支払いは行われない。</w:t>
      </w:r>
    </w:p>
    <w:p w:rsidR="00570659" w:rsidRDefault="00570659" w:rsidP="0012795F">
      <w:pPr>
        <w:ind w:left="1000" w:hangingChars="500" w:hanging="1000"/>
        <w:jc w:val="left"/>
        <w:rPr>
          <w:sz w:val="20"/>
          <w:szCs w:val="20"/>
        </w:rPr>
      </w:pPr>
    </w:p>
    <w:p w:rsidR="00570659" w:rsidRPr="00E7766D" w:rsidRDefault="00570659" w:rsidP="00570659">
      <w:pPr>
        <w:ind w:left="981" w:hangingChars="500" w:hanging="981"/>
        <w:jc w:val="left"/>
        <w:rPr>
          <w:b/>
          <w:sz w:val="20"/>
          <w:szCs w:val="20"/>
        </w:rPr>
      </w:pPr>
      <w:r w:rsidRPr="00E7766D">
        <w:rPr>
          <w:rFonts w:hint="eastAsia"/>
          <w:b/>
          <w:sz w:val="20"/>
          <w:szCs w:val="20"/>
        </w:rPr>
        <w:t>（経営管理実施権が設定される場合）</w:t>
      </w:r>
    </w:p>
    <w:p w:rsidR="00570659" w:rsidRDefault="00570659" w:rsidP="00570659">
      <w:pPr>
        <w:ind w:left="1000" w:hangingChars="500" w:hanging="1000"/>
        <w:jc w:val="left"/>
        <w:rPr>
          <w:sz w:val="20"/>
          <w:szCs w:val="20"/>
        </w:rPr>
      </w:pPr>
      <w:r>
        <w:rPr>
          <w:rFonts w:hint="eastAsia"/>
          <w:sz w:val="20"/>
          <w:szCs w:val="20"/>
        </w:rPr>
        <w:t>〈時期〉</w:t>
      </w:r>
    </w:p>
    <w:p w:rsidR="00570659" w:rsidRDefault="00570659" w:rsidP="00570659">
      <w:pPr>
        <w:ind w:left="1000" w:hangingChars="500" w:hanging="1000"/>
        <w:jc w:val="left"/>
        <w:rPr>
          <w:sz w:val="20"/>
          <w:szCs w:val="20"/>
        </w:rPr>
      </w:pPr>
      <w:r>
        <w:rPr>
          <w:rFonts w:hint="eastAsia"/>
          <w:sz w:val="20"/>
          <w:szCs w:val="20"/>
        </w:rPr>
        <w:t xml:space="preserve">　〇経営管理実施権者から甲に対するDの支払については、伐採後、木材の販売収入額が確定後速やかに行うものとする。</w:t>
      </w:r>
    </w:p>
    <w:p w:rsidR="00570659" w:rsidRDefault="00570659" w:rsidP="00570659">
      <w:pPr>
        <w:ind w:left="1000" w:hangingChars="500" w:hanging="1000"/>
        <w:jc w:val="left"/>
        <w:rPr>
          <w:sz w:val="20"/>
          <w:szCs w:val="20"/>
        </w:rPr>
      </w:pPr>
    </w:p>
    <w:p w:rsidR="00570659" w:rsidRDefault="00570659" w:rsidP="00570659">
      <w:pPr>
        <w:ind w:left="1000" w:hangingChars="500" w:hanging="1000"/>
        <w:jc w:val="left"/>
        <w:rPr>
          <w:sz w:val="20"/>
          <w:szCs w:val="20"/>
        </w:rPr>
      </w:pPr>
      <w:r>
        <w:rPr>
          <w:rFonts w:hint="eastAsia"/>
          <w:sz w:val="20"/>
          <w:szCs w:val="20"/>
        </w:rPr>
        <w:t>〈相手方及び方法〉</w:t>
      </w:r>
    </w:p>
    <w:p w:rsidR="00570659" w:rsidRPr="001345DA" w:rsidRDefault="00570659" w:rsidP="00570659">
      <w:pPr>
        <w:ind w:left="1000" w:hangingChars="500" w:hanging="1000"/>
        <w:jc w:val="left"/>
        <w:rPr>
          <w:sz w:val="20"/>
          <w:szCs w:val="20"/>
        </w:rPr>
      </w:pPr>
      <w:r>
        <w:rPr>
          <w:rFonts w:hint="eastAsia"/>
          <w:sz w:val="20"/>
          <w:szCs w:val="20"/>
        </w:rPr>
        <w:t xml:space="preserve">　〇次の支払先に支払うものとする。</w:t>
      </w:r>
    </w:p>
    <w:p w:rsidR="00570659" w:rsidRPr="00570659" w:rsidRDefault="00570659" w:rsidP="0012795F">
      <w:pPr>
        <w:ind w:left="1000" w:hangingChars="500" w:hanging="1000"/>
        <w:jc w:val="left"/>
        <w:rPr>
          <w:sz w:val="20"/>
          <w:szCs w:val="20"/>
        </w:rPr>
      </w:pPr>
      <w:r>
        <w:rPr>
          <w:rFonts w:hint="eastAsia"/>
          <w:sz w:val="20"/>
          <w:szCs w:val="20"/>
        </w:rPr>
        <w:t xml:space="preserve">　　（支払先）　甲の指定する口座</w:t>
      </w:r>
    </w:p>
    <w:sectPr w:rsidR="00570659" w:rsidRPr="00570659" w:rsidSect="00DC4EEC">
      <w:footerReference w:type="default" r:id="rId8"/>
      <w:pgSz w:w="16838" w:h="11906" w:orient="landscape"/>
      <w:pgMar w:top="737" w:right="794" w:bottom="737" w:left="79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71" w:rsidRDefault="00A91571" w:rsidP="00512448">
      <w:r>
        <w:separator/>
      </w:r>
    </w:p>
  </w:endnote>
  <w:endnote w:type="continuationSeparator" w:id="0">
    <w:p w:rsidR="00A91571" w:rsidRDefault="00A91571" w:rsidP="0051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770990"/>
      <w:docPartObj>
        <w:docPartGallery w:val="Page Numbers (Bottom of Page)"/>
        <w:docPartUnique/>
      </w:docPartObj>
    </w:sdtPr>
    <w:sdtContent>
      <w:p w:rsidR="00DC4EEC" w:rsidRDefault="00DC4EEC" w:rsidP="00DC4EEC">
        <w:pPr>
          <w:pStyle w:val="a7"/>
          <w:jc w:val="center"/>
          <w:rPr>
            <w:rFonts w:hint="eastAsia"/>
          </w:rPr>
        </w:pPr>
        <w:r>
          <w:fldChar w:fldCharType="begin"/>
        </w:r>
        <w:r>
          <w:instrText>PAGE   \* MERGEFORMAT</w:instrText>
        </w:r>
        <w:r>
          <w:fldChar w:fldCharType="separate"/>
        </w:r>
        <w:r w:rsidR="00751088" w:rsidRPr="00751088">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71" w:rsidRDefault="00A91571" w:rsidP="00512448">
      <w:r>
        <w:separator/>
      </w:r>
    </w:p>
  </w:footnote>
  <w:footnote w:type="continuationSeparator" w:id="0">
    <w:p w:rsidR="00A91571" w:rsidRDefault="00A91571" w:rsidP="00512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CA"/>
    <w:multiLevelType w:val="hybridMultilevel"/>
    <w:tmpl w:val="9B8A713E"/>
    <w:lvl w:ilvl="0" w:tplc="F26C9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E97A84"/>
    <w:multiLevelType w:val="hybridMultilevel"/>
    <w:tmpl w:val="6DDE5438"/>
    <w:lvl w:ilvl="0" w:tplc="77AA4B9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F5F6D52"/>
    <w:multiLevelType w:val="hybridMultilevel"/>
    <w:tmpl w:val="D160DE00"/>
    <w:lvl w:ilvl="0" w:tplc="216A391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7AE90A18"/>
    <w:multiLevelType w:val="hybridMultilevel"/>
    <w:tmpl w:val="37F8B2C0"/>
    <w:lvl w:ilvl="0" w:tplc="89DC4E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AF"/>
    <w:rsid w:val="000402F9"/>
    <w:rsid w:val="000648EE"/>
    <w:rsid w:val="000808CA"/>
    <w:rsid w:val="000D414C"/>
    <w:rsid w:val="000E6774"/>
    <w:rsid w:val="0012795F"/>
    <w:rsid w:val="001345DA"/>
    <w:rsid w:val="00170BE5"/>
    <w:rsid w:val="001F6404"/>
    <w:rsid w:val="0026138C"/>
    <w:rsid w:val="003030C9"/>
    <w:rsid w:val="00327C9E"/>
    <w:rsid w:val="0033088D"/>
    <w:rsid w:val="003B577C"/>
    <w:rsid w:val="00496CD1"/>
    <w:rsid w:val="004F5195"/>
    <w:rsid w:val="00512448"/>
    <w:rsid w:val="00537CAD"/>
    <w:rsid w:val="00551070"/>
    <w:rsid w:val="00570659"/>
    <w:rsid w:val="00570FC6"/>
    <w:rsid w:val="00596084"/>
    <w:rsid w:val="006037F0"/>
    <w:rsid w:val="006659B3"/>
    <w:rsid w:val="0074459D"/>
    <w:rsid w:val="00751088"/>
    <w:rsid w:val="00786670"/>
    <w:rsid w:val="007A4BAC"/>
    <w:rsid w:val="008924FC"/>
    <w:rsid w:val="00897D15"/>
    <w:rsid w:val="008B0B96"/>
    <w:rsid w:val="008B0EC3"/>
    <w:rsid w:val="008B415D"/>
    <w:rsid w:val="008D08ED"/>
    <w:rsid w:val="008E1BE6"/>
    <w:rsid w:val="0091120E"/>
    <w:rsid w:val="009C6E28"/>
    <w:rsid w:val="009D06C9"/>
    <w:rsid w:val="009E633F"/>
    <w:rsid w:val="00A91571"/>
    <w:rsid w:val="00B03072"/>
    <w:rsid w:val="00B907E2"/>
    <w:rsid w:val="00BA4AE3"/>
    <w:rsid w:val="00BD7574"/>
    <w:rsid w:val="00C023A9"/>
    <w:rsid w:val="00C341DB"/>
    <w:rsid w:val="00C860CE"/>
    <w:rsid w:val="00CB1775"/>
    <w:rsid w:val="00CD730E"/>
    <w:rsid w:val="00CE06E0"/>
    <w:rsid w:val="00D01C21"/>
    <w:rsid w:val="00D03BB2"/>
    <w:rsid w:val="00D543D0"/>
    <w:rsid w:val="00D72FAF"/>
    <w:rsid w:val="00D77943"/>
    <w:rsid w:val="00D802BF"/>
    <w:rsid w:val="00DB741A"/>
    <w:rsid w:val="00DC4EEC"/>
    <w:rsid w:val="00DF50F8"/>
    <w:rsid w:val="00E37F96"/>
    <w:rsid w:val="00E5257D"/>
    <w:rsid w:val="00E7766D"/>
    <w:rsid w:val="00E9494B"/>
    <w:rsid w:val="00E957A2"/>
    <w:rsid w:val="00EB3496"/>
    <w:rsid w:val="00EC7C7E"/>
    <w:rsid w:val="00F0096A"/>
    <w:rsid w:val="00F615B0"/>
    <w:rsid w:val="00F7190F"/>
    <w:rsid w:val="00FE7D40"/>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C8F7F"/>
  <w15:chartTrackingRefBased/>
  <w15:docId w15:val="{B8FF7D6A-8D39-4422-8436-3B629923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7C9E"/>
    <w:pPr>
      <w:ind w:leftChars="400" w:left="840"/>
    </w:pPr>
  </w:style>
  <w:style w:type="paragraph" w:styleId="a5">
    <w:name w:val="header"/>
    <w:basedOn w:val="a"/>
    <w:link w:val="a6"/>
    <w:uiPriority w:val="99"/>
    <w:unhideWhenUsed/>
    <w:rsid w:val="00512448"/>
    <w:pPr>
      <w:tabs>
        <w:tab w:val="center" w:pos="4252"/>
        <w:tab w:val="right" w:pos="8504"/>
      </w:tabs>
      <w:snapToGrid w:val="0"/>
    </w:pPr>
  </w:style>
  <w:style w:type="character" w:customStyle="1" w:styleId="a6">
    <w:name w:val="ヘッダー (文字)"/>
    <w:basedOn w:val="a0"/>
    <w:link w:val="a5"/>
    <w:uiPriority w:val="99"/>
    <w:rsid w:val="00512448"/>
  </w:style>
  <w:style w:type="paragraph" w:styleId="a7">
    <w:name w:val="footer"/>
    <w:basedOn w:val="a"/>
    <w:link w:val="a8"/>
    <w:uiPriority w:val="99"/>
    <w:unhideWhenUsed/>
    <w:rsid w:val="00512448"/>
    <w:pPr>
      <w:tabs>
        <w:tab w:val="center" w:pos="4252"/>
        <w:tab w:val="right" w:pos="8504"/>
      </w:tabs>
      <w:snapToGrid w:val="0"/>
    </w:pPr>
  </w:style>
  <w:style w:type="character" w:customStyle="1" w:styleId="a8">
    <w:name w:val="フッター (文字)"/>
    <w:basedOn w:val="a0"/>
    <w:link w:val="a7"/>
    <w:uiPriority w:val="99"/>
    <w:rsid w:val="00512448"/>
  </w:style>
  <w:style w:type="paragraph" w:styleId="a9">
    <w:name w:val="Balloon Text"/>
    <w:basedOn w:val="a"/>
    <w:link w:val="aa"/>
    <w:uiPriority w:val="99"/>
    <w:semiHidden/>
    <w:unhideWhenUsed/>
    <w:rsid w:val="00DC4E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EEC"/>
    <w:rPr>
      <w:rFonts w:asciiTheme="majorHAnsi" w:eastAsiaTheme="majorEastAsia" w:hAnsiTheme="majorHAnsi" w:cstheme="majorBidi"/>
      <w:sz w:val="18"/>
      <w:szCs w:val="18"/>
    </w:rPr>
  </w:style>
  <w:style w:type="paragraph" w:styleId="Web">
    <w:name w:val="Normal (Web)"/>
    <w:basedOn w:val="a"/>
    <w:uiPriority w:val="99"/>
    <w:semiHidden/>
    <w:unhideWhenUsed/>
    <w:rsid w:val="00E776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3789-3AC3-4D8F-8120-4C249D9B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990</Words>
  <Characters>5644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N0211624</dc:creator>
  <cp:keywords/>
  <dc:description/>
  <cp:lastModifiedBy>大町市農林水産課</cp:lastModifiedBy>
  <cp:revision>6</cp:revision>
  <cp:lastPrinted>2023-01-12T06:37:00Z</cp:lastPrinted>
  <dcterms:created xsi:type="dcterms:W3CDTF">2023-01-12T06:40:00Z</dcterms:created>
  <dcterms:modified xsi:type="dcterms:W3CDTF">2023-01-12T08:14:00Z</dcterms:modified>
</cp:coreProperties>
</file>